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BF32C"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0"/>
          <w:szCs w:val="20"/>
        </w:rPr>
      </w:pPr>
    </w:p>
    <w:p w14:paraId="5B8CBA8C"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1833AD">
        <w:rPr>
          <w:rFonts w:asciiTheme="minorHAnsi" w:hAnsiTheme="minorHAnsi" w:cstheme="minorHAnsi"/>
          <w:sz w:val="28"/>
          <w:szCs w:val="28"/>
        </w:rPr>
        <w:t>Zamawiający:</w:t>
      </w:r>
    </w:p>
    <w:p w14:paraId="40DD655A"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1833AD">
        <w:rPr>
          <w:rFonts w:asciiTheme="minorHAnsi" w:hAnsiTheme="minorHAnsi" w:cstheme="minorHAnsi"/>
          <w:b/>
          <w:sz w:val="28"/>
          <w:szCs w:val="28"/>
        </w:rPr>
        <w:t>Specjalistyczny Szpital Miejski im. M. Kopernika w Toruniu</w:t>
      </w:r>
    </w:p>
    <w:p w14:paraId="0885F508"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1833AD">
        <w:rPr>
          <w:rFonts w:asciiTheme="minorHAnsi" w:hAnsiTheme="minorHAnsi" w:cstheme="minorHAnsi"/>
          <w:b/>
          <w:sz w:val="28"/>
          <w:szCs w:val="28"/>
        </w:rPr>
        <w:t>ul. Batorego 17/19</w:t>
      </w:r>
    </w:p>
    <w:p w14:paraId="1615E463"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lang w:val="en-US"/>
        </w:rPr>
      </w:pPr>
      <w:r w:rsidRPr="001833AD">
        <w:rPr>
          <w:rFonts w:asciiTheme="minorHAnsi" w:hAnsiTheme="minorHAnsi" w:cstheme="minorHAnsi"/>
          <w:b/>
          <w:sz w:val="28"/>
          <w:szCs w:val="28"/>
          <w:lang w:val="en-US"/>
        </w:rPr>
        <w:t>87-100 Toruń</w:t>
      </w:r>
    </w:p>
    <w:p w14:paraId="60E77172"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29F80732"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p>
    <w:p w14:paraId="2B38C868"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sidRPr="001833AD">
        <w:rPr>
          <w:rFonts w:asciiTheme="minorHAnsi" w:hAnsiTheme="minorHAnsi" w:cstheme="minorHAnsi"/>
          <w:lang w:val="en-US"/>
        </w:rPr>
        <w:t>tel. 0-56 61 00 319, fax. 0-56 655 75 30</w:t>
      </w:r>
    </w:p>
    <w:p w14:paraId="3C6CFCF2"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lang w:val="en-US"/>
        </w:rPr>
      </w:pPr>
      <w:r w:rsidRPr="001833AD">
        <w:rPr>
          <w:rFonts w:asciiTheme="minorHAnsi" w:hAnsiTheme="minorHAnsi" w:cstheme="minorHAnsi"/>
          <w:lang w:val="en-US"/>
        </w:rPr>
        <w:t xml:space="preserve">e-mail: </w:t>
      </w:r>
      <w:hyperlink r:id="rId7" w:history="1">
        <w:r w:rsidRPr="001833AD">
          <w:rPr>
            <w:rStyle w:val="Hipercze"/>
            <w:rFonts w:asciiTheme="minorHAnsi" w:eastAsiaTheme="majorEastAsia" w:hAnsiTheme="minorHAnsi" w:cstheme="minorHAnsi"/>
            <w:lang w:val="en-US"/>
          </w:rPr>
          <w:t>dzp@med.torun.pl</w:t>
        </w:r>
      </w:hyperlink>
    </w:p>
    <w:p w14:paraId="3C30AE79"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sidRPr="001833AD">
        <w:rPr>
          <w:rFonts w:asciiTheme="minorHAnsi" w:hAnsiTheme="minorHAnsi" w:cstheme="minorHAnsi"/>
        </w:rPr>
        <w:t>NIP 879-20-76-803, REGON 870252274</w:t>
      </w:r>
    </w:p>
    <w:p w14:paraId="32A23AA4"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sidRPr="001833AD">
        <w:rPr>
          <w:rFonts w:asciiTheme="minorHAnsi" w:hAnsiTheme="minorHAnsi" w:cstheme="minorHAnsi"/>
        </w:rPr>
        <w:t xml:space="preserve">KRS: 0000002564 </w:t>
      </w:r>
    </w:p>
    <w:p w14:paraId="14B06186"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rPr>
      </w:pPr>
      <w:r w:rsidRPr="001833AD">
        <w:rPr>
          <w:rFonts w:asciiTheme="minorHAnsi" w:hAnsiTheme="minorHAnsi" w:cstheme="minorHAnsi"/>
        </w:rPr>
        <w:t>Rejestr Wojewody 000000002435</w:t>
      </w:r>
    </w:p>
    <w:p w14:paraId="4D9A1125" w14:textId="77777777" w:rsidR="001833AD" w:rsidRPr="001833AD"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0"/>
          <w:szCs w:val="20"/>
        </w:rPr>
      </w:pPr>
    </w:p>
    <w:p w14:paraId="2A908C83" w14:textId="77777777" w:rsidR="001833AD" w:rsidRPr="001833AD" w:rsidRDefault="001833AD" w:rsidP="001833AD">
      <w:pPr>
        <w:rPr>
          <w:rFonts w:asciiTheme="minorHAnsi" w:hAnsiTheme="minorHAnsi" w:cstheme="minorHAnsi"/>
          <w:b/>
          <w:bCs/>
          <w:color w:val="FF0000"/>
          <w:sz w:val="20"/>
          <w:szCs w:val="20"/>
        </w:rPr>
      </w:pPr>
    </w:p>
    <w:p w14:paraId="066B4FCA" w14:textId="77777777" w:rsidR="001833AD" w:rsidRPr="001833AD" w:rsidRDefault="001833AD" w:rsidP="001833AD">
      <w:pPr>
        <w:rPr>
          <w:rFonts w:asciiTheme="minorHAnsi" w:hAnsiTheme="minorHAnsi" w:cstheme="minorHAnsi"/>
          <w:b/>
          <w:bCs/>
          <w:color w:val="FF0000"/>
          <w:sz w:val="22"/>
          <w:szCs w:val="22"/>
        </w:rPr>
      </w:pPr>
    </w:p>
    <w:p w14:paraId="5DE0B5D3" w14:textId="77777777" w:rsidR="001833AD" w:rsidRPr="001833AD" w:rsidRDefault="001833AD" w:rsidP="001833AD">
      <w:pPr>
        <w:spacing w:line="23" w:lineRule="atLeast"/>
        <w:jc w:val="center"/>
        <w:rPr>
          <w:rFonts w:asciiTheme="minorHAnsi" w:hAnsiTheme="minorHAnsi" w:cstheme="minorHAnsi"/>
          <w:b/>
          <w:bCs/>
          <w:i/>
          <w:iCs/>
          <w:szCs w:val="20"/>
        </w:rPr>
      </w:pPr>
    </w:p>
    <w:p w14:paraId="10AC3766" w14:textId="77777777" w:rsidR="001833AD" w:rsidRPr="001833AD" w:rsidRDefault="001833AD" w:rsidP="001833AD">
      <w:pPr>
        <w:spacing w:line="23" w:lineRule="atLeast"/>
        <w:jc w:val="center"/>
        <w:rPr>
          <w:rFonts w:asciiTheme="minorHAnsi" w:hAnsiTheme="minorHAnsi" w:cstheme="minorHAnsi"/>
          <w:b/>
          <w:szCs w:val="20"/>
        </w:rPr>
      </w:pPr>
    </w:p>
    <w:p w14:paraId="39D5EC11" w14:textId="77777777" w:rsidR="001833AD" w:rsidRPr="001833AD" w:rsidRDefault="001833AD" w:rsidP="001833AD">
      <w:pPr>
        <w:rPr>
          <w:rStyle w:val="TekstpodstawowywcityZnak"/>
          <w:rFonts w:asciiTheme="minorHAnsi" w:eastAsia="Calibri" w:hAnsiTheme="minorHAnsi" w:cstheme="minorHAnsi"/>
          <w:sz w:val="22"/>
          <w:szCs w:val="22"/>
        </w:rPr>
      </w:pPr>
    </w:p>
    <w:p w14:paraId="5ECE21DD" w14:textId="77777777" w:rsidR="001833AD" w:rsidRPr="001833AD" w:rsidRDefault="001833AD" w:rsidP="001833AD">
      <w:pPr>
        <w:jc w:val="center"/>
        <w:rPr>
          <w:rFonts w:asciiTheme="minorHAnsi" w:hAnsiTheme="minorHAnsi" w:cstheme="minorHAnsi"/>
          <w:b/>
          <w:sz w:val="28"/>
          <w:szCs w:val="28"/>
        </w:rPr>
      </w:pPr>
      <w:r w:rsidRPr="001833AD">
        <w:rPr>
          <w:rFonts w:asciiTheme="minorHAnsi" w:hAnsiTheme="minorHAnsi" w:cstheme="minorHAnsi"/>
          <w:b/>
          <w:sz w:val="28"/>
          <w:szCs w:val="28"/>
        </w:rPr>
        <w:t>Specyfikacja Warunków Zamówienia</w:t>
      </w:r>
    </w:p>
    <w:p w14:paraId="24F60563" w14:textId="77777777" w:rsidR="001833AD" w:rsidRPr="001833AD" w:rsidRDefault="001833AD" w:rsidP="001833AD">
      <w:pPr>
        <w:ind w:right="-654"/>
        <w:jc w:val="center"/>
        <w:rPr>
          <w:rFonts w:asciiTheme="minorHAnsi" w:hAnsiTheme="minorHAnsi" w:cstheme="minorHAnsi"/>
          <w:sz w:val="22"/>
          <w:szCs w:val="22"/>
        </w:rPr>
      </w:pPr>
      <w:r w:rsidRPr="001833AD">
        <w:rPr>
          <w:rFonts w:asciiTheme="minorHAnsi" w:hAnsiTheme="minorHAnsi" w:cstheme="minorHAnsi"/>
          <w:sz w:val="22"/>
          <w:szCs w:val="22"/>
        </w:rPr>
        <w:t>postępowanie o wartości szacunkowej poniżej 221.000 EURO</w:t>
      </w:r>
    </w:p>
    <w:p w14:paraId="0D39623D" w14:textId="77777777" w:rsidR="001833AD" w:rsidRPr="001833AD" w:rsidRDefault="001833AD" w:rsidP="001833AD">
      <w:pPr>
        <w:ind w:right="-654"/>
        <w:jc w:val="center"/>
        <w:rPr>
          <w:rFonts w:asciiTheme="minorHAnsi" w:hAnsiTheme="minorHAnsi" w:cstheme="minorHAnsi"/>
          <w:sz w:val="22"/>
          <w:szCs w:val="22"/>
        </w:rPr>
      </w:pPr>
    </w:p>
    <w:p w14:paraId="6D7A6545" w14:textId="526D670D" w:rsidR="001833AD" w:rsidRPr="001833AD" w:rsidRDefault="001833AD" w:rsidP="001833AD">
      <w:pPr>
        <w:spacing w:line="23" w:lineRule="atLeast"/>
        <w:jc w:val="center"/>
        <w:rPr>
          <w:rFonts w:asciiTheme="minorHAnsi" w:hAnsiTheme="minorHAnsi" w:cstheme="minorHAnsi"/>
        </w:rPr>
      </w:pPr>
      <w:r w:rsidRPr="000969E0">
        <w:rPr>
          <w:rFonts w:asciiTheme="minorHAnsi" w:hAnsiTheme="minorHAnsi" w:cstheme="minorHAnsi"/>
          <w:b/>
          <w:szCs w:val="20"/>
        </w:rPr>
        <w:t xml:space="preserve">Sprawa nr: </w:t>
      </w:r>
      <w:r w:rsidRPr="000969E0">
        <w:rPr>
          <w:rFonts w:asciiTheme="minorHAnsi" w:hAnsiTheme="minorHAnsi" w:cstheme="minorHAnsi"/>
          <w:b/>
          <w:bCs/>
        </w:rPr>
        <w:t>SSM.DZP.200.</w:t>
      </w:r>
      <w:r w:rsidR="004461C9">
        <w:rPr>
          <w:rFonts w:asciiTheme="minorHAnsi" w:hAnsiTheme="minorHAnsi" w:cstheme="minorHAnsi"/>
          <w:b/>
          <w:bCs/>
        </w:rPr>
        <w:t>201</w:t>
      </w:r>
      <w:r w:rsidRPr="000969E0">
        <w:rPr>
          <w:rFonts w:asciiTheme="minorHAnsi" w:hAnsiTheme="minorHAnsi" w:cstheme="minorHAnsi"/>
          <w:b/>
          <w:bCs/>
        </w:rPr>
        <w:t>.2025</w:t>
      </w:r>
    </w:p>
    <w:p w14:paraId="0B8C013B" w14:textId="77777777" w:rsidR="001833AD" w:rsidRPr="001833AD" w:rsidRDefault="001833AD" w:rsidP="001833AD">
      <w:pPr>
        <w:rPr>
          <w:rFonts w:asciiTheme="minorHAnsi" w:hAnsiTheme="minorHAnsi" w:cstheme="minorHAnsi"/>
          <w:sz w:val="22"/>
          <w:szCs w:val="22"/>
        </w:rPr>
      </w:pPr>
    </w:p>
    <w:p w14:paraId="1517DCF9" w14:textId="77777777" w:rsidR="001833AD" w:rsidRPr="001833AD" w:rsidRDefault="001833AD" w:rsidP="001833AD">
      <w:pPr>
        <w:rPr>
          <w:rFonts w:asciiTheme="minorHAnsi" w:hAnsiTheme="minorHAnsi" w:cstheme="minorHAnsi"/>
          <w:sz w:val="22"/>
          <w:szCs w:val="22"/>
        </w:rPr>
      </w:pPr>
    </w:p>
    <w:p w14:paraId="4F84FA33" w14:textId="705028A7" w:rsidR="001833AD" w:rsidRPr="001833AD" w:rsidRDefault="001833AD" w:rsidP="001833AD">
      <w:pPr>
        <w:spacing w:line="23" w:lineRule="atLeast"/>
        <w:jc w:val="both"/>
        <w:rPr>
          <w:rFonts w:asciiTheme="minorHAnsi" w:hAnsiTheme="minorHAnsi" w:cstheme="minorHAnsi"/>
          <w:b/>
          <w:szCs w:val="20"/>
        </w:rPr>
      </w:pPr>
      <w:r w:rsidRPr="001833AD">
        <w:rPr>
          <w:rFonts w:asciiTheme="minorHAnsi" w:hAnsiTheme="minorHAnsi" w:cstheme="minorHAnsi"/>
          <w:b/>
          <w:bCs/>
          <w:szCs w:val="20"/>
          <w:u w:val="single"/>
        </w:rPr>
        <w:t>TRYB POSTĘPOWANIA</w:t>
      </w:r>
      <w:r w:rsidRPr="001833AD">
        <w:rPr>
          <w:rFonts w:asciiTheme="minorHAnsi" w:hAnsiTheme="minorHAnsi" w:cstheme="minorHAnsi"/>
          <w:b/>
          <w:szCs w:val="20"/>
        </w:rPr>
        <w:t>:</w:t>
      </w:r>
    </w:p>
    <w:p w14:paraId="3B7F43C7" w14:textId="77777777" w:rsidR="001833AD" w:rsidRPr="001833AD" w:rsidRDefault="001833AD" w:rsidP="001833AD">
      <w:pPr>
        <w:jc w:val="both"/>
        <w:rPr>
          <w:rFonts w:asciiTheme="minorHAnsi" w:hAnsiTheme="minorHAnsi" w:cstheme="minorHAnsi"/>
          <w:sz w:val="22"/>
          <w:szCs w:val="22"/>
        </w:rPr>
      </w:pPr>
      <w:r w:rsidRPr="000969E0">
        <w:rPr>
          <w:rFonts w:asciiTheme="minorHAnsi" w:hAnsiTheme="minorHAnsi" w:cstheme="minorHAnsi"/>
          <w:b/>
          <w:sz w:val="22"/>
          <w:szCs w:val="22"/>
        </w:rPr>
        <w:t>Tryb podstawowy</w:t>
      </w:r>
      <w:r w:rsidRPr="000969E0">
        <w:rPr>
          <w:rFonts w:asciiTheme="minorHAnsi" w:hAnsiTheme="minorHAnsi" w:cstheme="minorHAnsi"/>
          <w:sz w:val="22"/>
          <w:szCs w:val="22"/>
        </w:rPr>
        <w:t xml:space="preserve"> zgodnie z art. 275 pkt 1 ustawy</w:t>
      </w:r>
      <w:r w:rsidRPr="001833AD">
        <w:rPr>
          <w:rFonts w:asciiTheme="minorHAnsi" w:hAnsiTheme="minorHAnsi" w:cstheme="minorHAnsi"/>
          <w:sz w:val="22"/>
          <w:szCs w:val="22"/>
        </w:rPr>
        <w:t xml:space="preserve"> z dnia 11 września 2019 r.  Prawo zamówień publicznych (Dz. U. z 2024 r. poz. 1320) zwanej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1C580D8D" w14:textId="77777777" w:rsidR="001833AD" w:rsidRPr="001833AD" w:rsidRDefault="001833AD" w:rsidP="001833AD">
      <w:pPr>
        <w:ind w:right="-1215"/>
        <w:jc w:val="center"/>
        <w:rPr>
          <w:rFonts w:asciiTheme="minorHAnsi" w:hAnsiTheme="minorHAnsi" w:cstheme="minorHAnsi"/>
          <w:sz w:val="22"/>
          <w:szCs w:val="22"/>
        </w:rPr>
      </w:pPr>
    </w:p>
    <w:p w14:paraId="790C8F0B" w14:textId="77777777" w:rsidR="001833AD" w:rsidRPr="001833AD" w:rsidRDefault="001833AD" w:rsidP="001833AD">
      <w:pPr>
        <w:spacing w:line="23" w:lineRule="atLeast"/>
        <w:jc w:val="center"/>
        <w:rPr>
          <w:rFonts w:asciiTheme="minorHAnsi" w:hAnsiTheme="minorHAnsi" w:cstheme="minorHAnsi"/>
          <w:b/>
          <w:szCs w:val="20"/>
        </w:rPr>
      </w:pPr>
    </w:p>
    <w:p w14:paraId="71D89B5E" w14:textId="77777777" w:rsidR="001833AD" w:rsidRPr="001833AD" w:rsidRDefault="001833AD" w:rsidP="001833AD">
      <w:pPr>
        <w:spacing w:line="23" w:lineRule="atLeast"/>
        <w:jc w:val="both"/>
        <w:rPr>
          <w:rFonts w:asciiTheme="minorHAnsi" w:hAnsiTheme="minorHAnsi" w:cstheme="minorHAnsi"/>
          <w:bCs/>
        </w:rPr>
      </w:pPr>
      <w:r w:rsidRPr="001833AD">
        <w:rPr>
          <w:rFonts w:asciiTheme="minorHAnsi" w:hAnsiTheme="minorHAnsi" w:cstheme="minorHAnsi"/>
          <w:bCs/>
        </w:rPr>
        <w:t>Przedmiotem zamówienia jest:</w:t>
      </w:r>
    </w:p>
    <w:p w14:paraId="1DCD6773" w14:textId="0ECDB937" w:rsidR="001833AD" w:rsidRPr="001833AD" w:rsidRDefault="001833AD" w:rsidP="001833AD">
      <w:pPr>
        <w:rPr>
          <w:rStyle w:val="TekstpodstawowywcityZnak"/>
          <w:rFonts w:asciiTheme="minorHAnsi" w:hAnsiTheme="minorHAnsi" w:cstheme="minorHAnsi"/>
          <w:b/>
          <w:bCs/>
          <w:sz w:val="28"/>
          <w:szCs w:val="28"/>
        </w:rPr>
      </w:pPr>
      <w:r w:rsidRPr="000969E0">
        <w:rPr>
          <w:rStyle w:val="TekstpodstawowywcityZnak"/>
          <w:rFonts w:asciiTheme="minorHAnsi" w:hAnsiTheme="minorHAnsi" w:cstheme="minorHAnsi"/>
          <w:b/>
          <w:bCs/>
          <w:sz w:val="28"/>
          <w:szCs w:val="28"/>
        </w:rPr>
        <w:t xml:space="preserve">Dostawa </w:t>
      </w:r>
      <w:r w:rsidR="000969E0">
        <w:rPr>
          <w:rStyle w:val="TekstpodstawowywcityZnak"/>
          <w:rFonts w:asciiTheme="minorHAnsi" w:hAnsiTheme="minorHAnsi" w:cstheme="minorHAnsi"/>
          <w:b/>
          <w:bCs/>
          <w:sz w:val="28"/>
          <w:szCs w:val="28"/>
        </w:rPr>
        <w:t>osprzętu do sprzętu medycznego firmy Olympus</w:t>
      </w:r>
    </w:p>
    <w:p w14:paraId="6C067BD2" w14:textId="77777777" w:rsidR="001833AD" w:rsidRPr="001833AD" w:rsidRDefault="001833AD" w:rsidP="001833AD">
      <w:pPr>
        <w:pStyle w:val="Standard"/>
        <w:rPr>
          <w:rFonts w:asciiTheme="minorHAnsi" w:hAnsiTheme="minorHAnsi" w:cstheme="minorHAnsi"/>
        </w:rPr>
      </w:pPr>
    </w:p>
    <w:p w14:paraId="4FC90759" w14:textId="77777777" w:rsidR="001833AD" w:rsidRPr="001833AD" w:rsidRDefault="001833AD" w:rsidP="001833AD">
      <w:pPr>
        <w:pStyle w:val="Standard"/>
        <w:rPr>
          <w:rFonts w:asciiTheme="minorHAnsi" w:hAnsiTheme="minorHAnsi" w:cstheme="minorHAnsi"/>
        </w:rPr>
      </w:pPr>
    </w:p>
    <w:p w14:paraId="6E2BB613" w14:textId="77777777" w:rsidR="001833AD" w:rsidRPr="001833AD" w:rsidRDefault="001833AD" w:rsidP="001833AD">
      <w:pPr>
        <w:pStyle w:val="Standard"/>
        <w:rPr>
          <w:rFonts w:asciiTheme="minorHAnsi" w:hAnsiTheme="minorHAnsi" w:cstheme="minorHAnsi"/>
        </w:rPr>
      </w:pPr>
    </w:p>
    <w:p w14:paraId="1DF4E174" w14:textId="77777777" w:rsidR="001833AD" w:rsidRPr="001833AD" w:rsidRDefault="001833AD" w:rsidP="001833AD">
      <w:pPr>
        <w:pStyle w:val="Standard"/>
        <w:rPr>
          <w:rFonts w:asciiTheme="minorHAnsi" w:hAnsiTheme="minorHAnsi" w:cstheme="minorHAnsi"/>
        </w:rPr>
      </w:pPr>
    </w:p>
    <w:p w14:paraId="5679DE01" w14:textId="77777777" w:rsidR="001833AD" w:rsidRPr="000969E0" w:rsidRDefault="001833AD" w:rsidP="001833AD">
      <w:pPr>
        <w:spacing w:line="23" w:lineRule="atLeast"/>
        <w:jc w:val="both"/>
        <w:rPr>
          <w:rFonts w:asciiTheme="minorHAnsi" w:hAnsiTheme="minorHAnsi" w:cstheme="minorHAnsi"/>
          <w:b/>
          <w:bCs/>
          <w:szCs w:val="20"/>
        </w:rPr>
      </w:pPr>
      <w:r w:rsidRPr="000969E0">
        <w:rPr>
          <w:rFonts w:asciiTheme="minorHAnsi" w:hAnsiTheme="minorHAnsi" w:cstheme="minorHAnsi"/>
          <w:b/>
          <w:bCs/>
          <w:szCs w:val="20"/>
        </w:rPr>
        <w:t>CPV:</w:t>
      </w:r>
    </w:p>
    <w:p w14:paraId="1C46B56A" w14:textId="19971AAB" w:rsidR="001833AD" w:rsidRPr="000969E0" w:rsidRDefault="000969E0" w:rsidP="001833AD">
      <w:pPr>
        <w:pStyle w:val="Standard"/>
        <w:rPr>
          <w:rFonts w:asciiTheme="minorHAnsi" w:hAnsiTheme="minorHAnsi" w:cstheme="minorHAnsi"/>
          <w:kern w:val="0"/>
          <w:sz w:val="24"/>
        </w:rPr>
      </w:pPr>
      <w:r w:rsidRPr="000969E0">
        <w:rPr>
          <w:rFonts w:asciiTheme="minorHAnsi" w:hAnsiTheme="minorHAnsi" w:cstheme="minorHAnsi"/>
          <w:b/>
          <w:bCs/>
          <w:kern w:val="0"/>
          <w:sz w:val="24"/>
        </w:rPr>
        <w:t>33140000-3</w:t>
      </w:r>
      <w:r w:rsidR="001833AD" w:rsidRPr="000969E0">
        <w:rPr>
          <w:rFonts w:asciiTheme="minorHAnsi" w:hAnsiTheme="minorHAnsi" w:cstheme="minorHAnsi"/>
          <w:b/>
          <w:bCs/>
          <w:kern w:val="0"/>
          <w:sz w:val="24"/>
        </w:rPr>
        <w:t xml:space="preserve">: </w:t>
      </w:r>
      <w:r w:rsidRPr="000969E0">
        <w:rPr>
          <w:rFonts w:asciiTheme="minorHAnsi" w:hAnsiTheme="minorHAnsi" w:cstheme="minorHAnsi"/>
          <w:kern w:val="0"/>
          <w:sz w:val="24"/>
        </w:rPr>
        <w:t>materiały medyczne;</w:t>
      </w:r>
    </w:p>
    <w:p w14:paraId="553103E6" w14:textId="3F616135" w:rsidR="000969E0" w:rsidRPr="000969E0" w:rsidRDefault="000969E0" w:rsidP="001833AD">
      <w:pPr>
        <w:pStyle w:val="Standard"/>
        <w:rPr>
          <w:rFonts w:asciiTheme="minorHAnsi" w:hAnsiTheme="minorHAnsi" w:cstheme="minorHAnsi"/>
          <w:kern w:val="0"/>
          <w:sz w:val="24"/>
        </w:rPr>
      </w:pPr>
      <w:r w:rsidRPr="000969E0">
        <w:rPr>
          <w:rFonts w:asciiTheme="minorHAnsi" w:hAnsiTheme="minorHAnsi" w:cstheme="minorHAnsi"/>
          <w:b/>
          <w:bCs/>
          <w:kern w:val="0"/>
          <w:sz w:val="24"/>
        </w:rPr>
        <w:t xml:space="preserve">33162200-5: </w:t>
      </w:r>
      <w:r w:rsidRPr="000969E0">
        <w:rPr>
          <w:rFonts w:asciiTheme="minorHAnsi" w:hAnsiTheme="minorHAnsi" w:cstheme="minorHAnsi"/>
          <w:kern w:val="0"/>
          <w:sz w:val="24"/>
        </w:rPr>
        <w:t xml:space="preserve">przyrządy używane na salach operacyjnych; </w:t>
      </w:r>
    </w:p>
    <w:p w14:paraId="51251469" w14:textId="45F210A5" w:rsidR="000969E0" w:rsidRPr="000969E0" w:rsidRDefault="000969E0" w:rsidP="001833AD">
      <w:pPr>
        <w:pStyle w:val="Standard"/>
        <w:rPr>
          <w:rFonts w:asciiTheme="minorHAnsi" w:hAnsiTheme="minorHAnsi" w:cstheme="minorHAnsi"/>
          <w:b/>
          <w:bCs/>
          <w:kern w:val="0"/>
          <w:sz w:val="24"/>
        </w:rPr>
      </w:pPr>
      <w:r w:rsidRPr="000969E0">
        <w:rPr>
          <w:rFonts w:asciiTheme="minorHAnsi" w:hAnsiTheme="minorHAnsi" w:cstheme="minorHAnsi"/>
          <w:b/>
          <w:bCs/>
          <w:kern w:val="0"/>
          <w:sz w:val="24"/>
        </w:rPr>
        <w:t xml:space="preserve">33162000-3: </w:t>
      </w:r>
      <w:r w:rsidRPr="000969E0">
        <w:rPr>
          <w:rFonts w:asciiTheme="minorHAnsi" w:hAnsiTheme="minorHAnsi" w:cstheme="minorHAnsi"/>
          <w:kern w:val="0"/>
          <w:sz w:val="24"/>
        </w:rPr>
        <w:t>urządzenia i przyrządy używane na salach operacyjnych.</w:t>
      </w:r>
      <w:r w:rsidRPr="000969E0">
        <w:rPr>
          <w:rFonts w:asciiTheme="minorHAnsi" w:hAnsiTheme="minorHAnsi" w:cstheme="minorHAnsi"/>
          <w:b/>
          <w:bCs/>
          <w:kern w:val="0"/>
          <w:sz w:val="24"/>
        </w:rPr>
        <w:t xml:space="preserve"> </w:t>
      </w:r>
    </w:p>
    <w:p w14:paraId="1FC6B3C8" w14:textId="77777777" w:rsidR="001833AD" w:rsidRPr="001833AD" w:rsidRDefault="001833AD" w:rsidP="001833AD">
      <w:pPr>
        <w:pStyle w:val="Standard"/>
        <w:rPr>
          <w:rFonts w:asciiTheme="minorHAnsi" w:hAnsiTheme="minorHAnsi" w:cstheme="minorHAnsi"/>
        </w:rPr>
      </w:pPr>
    </w:p>
    <w:p w14:paraId="24EBB30F" w14:textId="77777777" w:rsidR="001833AD" w:rsidRPr="001833AD" w:rsidRDefault="001833AD" w:rsidP="001833AD">
      <w:pPr>
        <w:pStyle w:val="Standard"/>
        <w:rPr>
          <w:rFonts w:asciiTheme="minorHAnsi" w:hAnsiTheme="minorHAnsi" w:cstheme="minorHAnsi"/>
        </w:rPr>
      </w:pPr>
    </w:p>
    <w:p w14:paraId="01411128" w14:textId="77777777" w:rsidR="001833AD" w:rsidRPr="001833AD" w:rsidRDefault="001833AD" w:rsidP="001833AD">
      <w:pPr>
        <w:pStyle w:val="Standard"/>
        <w:rPr>
          <w:rFonts w:asciiTheme="minorHAnsi" w:hAnsiTheme="minorHAnsi" w:cstheme="minorHAnsi"/>
        </w:rPr>
      </w:pPr>
    </w:p>
    <w:p w14:paraId="383BE2AE" w14:textId="77777777" w:rsidR="001833AD" w:rsidRPr="001833AD" w:rsidRDefault="001833AD" w:rsidP="001833AD">
      <w:pPr>
        <w:pStyle w:val="Standard"/>
        <w:rPr>
          <w:rFonts w:asciiTheme="minorHAnsi" w:hAnsiTheme="minorHAnsi" w:cstheme="minorHAnsi"/>
        </w:rPr>
      </w:pPr>
    </w:p>
    <w:p w14:paraId="6C73FB0F" w14:textId="77777777" w:rsidR="001833AD" w:rsidRPr="001833AD" w:rsidRDefault="001833AD" w:rsidP="001833AD">
      <w:pPr>
        <w:pStyle w:val="Standard"/>
        <w:rPr>
          <w:rFonts w:asciiTheme="minorHAnsi" w:hAnsiTheme="minorHAnsi" w:cstheme="minorHAnsi"/>
        </w:rPr>
      </w:pPr>
    </w:p>
    <w:p w14:paraId="38736F8D" w14:textId="77777777" w:rsidR="001833AD" w:rsidRPr="001833AD" w:rsidRDefault="001833AD" w:rsidP="001833AD">
      <w:pPr>
        <w:pStyle w:val="Standard"/>
        <w:rPr>
          <w:rFonts w:asciiTheme="minorHAnsi" w:hAnsiTheme="minorHAnsi" w:cstheme="minorHAnsi"/>
        </w:rPr>
      </w:pPr>
    </w:p>
    <w:p w14:paraId="3F8B4CDD" w14:textId="77777777" w:rsidR="001833AD" w:rsidRPr="001833AD" w:rsidRDefault="001833AD" w:rsidP="001833AD">
      <w:pPr>
        <w:pStyle w:val="Standard"/>
        <w:rPr>
          <w:rFonts w:asciiTheme="minorHAnsi" w:hAnsiTheme="minorHAnsi" w:cstheme="minorHAnsi"/>
        </w:rPr>
      </w:pPr>
    </w:p>
    <w:p w14:paraId="5E108F8D" w14:textId="77777777" w:rsidR="001833AD" w:rsidRPr="001833AD" w:rsidRDefault="001833AD" w:rsidP="001833AD">
      <w:pPr>
        <w:pStyle w:val="Standard"/>
        <w:rPr>
          <w:rFonts w:asciiTheme="minorHAnsi" w:hAnsiTheme="minorHAnsi" w:cstheme="minorHAnsi"/>
        </w:rPr>
      </w:pPr>
    </w:p>
    <w:p w14:paraId="3C600930" w14:textId="77777777" w:rsidR="001833AD" w:rsidRDefault="001833AD" w:rsidP="001833AD">
      <w:pPr>
        <w:pStyle w:val="Standard"/>
        <w:rPr>
          <w:rFonts w:asciiTheme="minorHAnsi" w:hAnsiTheme="minorHAnsi" w:cstheme="minorHAnsi"/>
        </w:rPr>
      </w:pPr>
    </w:p>
    <w:p w14:paraId="4AA5B42C" w14:textId="77777777" w:rsidR="001833AD" w:rsidRDefault="001833AD" w:rsidP="001833AD">
      <w:pPr>
        <w:pStyle w:val="Standard"/>
        <w:rPr>
          <w:rFonts w:asciiTheme="minorHAnsi" w:hAnsiTheme="minorHAnsi" w:cstheme="minorHAnsi"/>
        </w:rPr>
      </w:pPr>
    </w:p>
    <w:p w14:paraId="0FC1EB31" w14:textId="77777777" w:rsidR="001833AD" w:rsidRPr="001833AD" w:rsidRDefault="001833AD" w:rsidP="001833AD">
      <w:pPr>
        <w:pStyle w:val="Standard"/>
        <w:rPr>
          <w:rFonts w:asciiTheme="minorHAnsi" w:hAnsiTheme="minorHAnsi" w:cstheme="minorHAnsi"/>
        </w:rPr>
      </w:pPr>
    </w:p>
    <w:p w14:paraId="4B4D3EAB" w14:textId="4E348594" w:rsidR="001833AD" w:rsidRPr="001833AD" w:rsidRDefault="001833AD" w:rsidP="00B4295B">
      <w:pPr>
        <w:pStyle w:val="western"/>
        <w:numPr>
          <w:ilvl w:val="0"/>
          <w:numId w:val="7"/>
        </w:numPr>
        <w:ind w:left="709" w:hanging="709"/>
        <w:jc w:val="both"/>
        <w:rPr>
          <w:rFonts w:asciiTheme="minorHAnsi" w:hAnsiTheme="minorHAnsi" w:cstheme="minorHAnsi"/>
          <w:b/>
          <w:bCs/>
          <w:sz w:val="22"/>
          <w:szCs w:val="22"/>
        </w:rPr>
      </w:pPr>
      <w:r w:rsidRPr="001833AD">
        <w:rPr>
          <w:rFonts w:asciiTheme="minorHAnsi" w:hAnsiTheme="minorHAnsi" w:cstheme="minorHAnsi"/>
          <w:b/>
          <w:bCs/>
          <w:sz w:val="22"/>
          <w:szCs w:val="22"/>
        </w:rPr>
        <w:lastRenderedPageBreak/>
        <w:t>Opis przedmiotu zamówienia.</w:t>
      </w:r>
    </w:p>
    <w:p w14:paraId="6D6A03DB" w14:textId="3A61BECE" w:rsidR="001833AD" w:rsidRPr="001833AD" w:rsidRDefault="001833AD" w:rsidP="00B4295B">
      <w:pPr>
        <w:pStyle w:val="western"/>
        <w:numPr>
          <w:ilvl w:val="1"/>
          <w:numId w:val="7"/>
        </w:numPr>
        <w:ind w:left="567" w:firstLine="0"/>
        <w:jc w:val="both"/>
        <w:rPr>
          <w:rFonts w:asciiTheme="minorHAnsi" w:hAnsiTheme="minorHAnsi" w:cstheme="minorHAnsi"/>
          <w:b/>
          <w:bCs/>
          <w:sz w:val="22"/>
          <w:szCs w:val="22"/>
        </w:rPr>
      </w:pPr>
      <w:r w:rsidRPr="001833AD">
        <w:rPr>
          <w:rFonts w:asciiTheme="minorHAnsi" w:hAnsiTheme="minorHAnsi" w:cstheme="minorHAnsi"/>
          <w:sz w:val="22"/>
          <w:szCs w:val="22"/>
        </w:rPr>
        <w:t xml:space="preserve"> </w:t>
      </w:r>
      <w:r w:rsidRPr="000969E0">
        <w:rPr>
          <w:rFonts w:asciiTheme="minorHAnsi" w:hAnsiTheme="minorHAnsi" w:cstheme="minorHAnsi"/>
          <w:sz w:val="22"/>
          <w:szCs w:val="22"/>
        </w:rPr>
        <w:t xml:space="preserve">Przedmiotem zamówienia jest dostawa </w:t>
      </w:r>
      <w:r w:rsidR="000969E0" w:rsidRPr="000969E0">
        <w:rPr>
          <w:rFonts w:asciiTheme="minorHAnsi" w:hAnsiTheme="minorHAnsi" w:cstheme="minorHAnsi"/>
          <w:sz w:val="22"/>
          <w:szCs w:val="22"/>
        </w:rPr>
        <w:t>osprzętu do sprzętu medycznego firmy Olympus</w:t>
      </w:r>
      <w:r w:rsidRPr="000969E0">
        <w:rPr>
          <w:rFonts w:asciiTheme="minorHAnsi" w:hAnsiTheme="minorHAnsi" w:cstheme="minorHAnsi"/>
          <w:sz w:val="22"/>
          <w:szCs w:val="22"/>
        </w:rPr>
        <w:t xml:space="preserve"> dla Specjalistycznego</w:t>
      </w:r>
      <w:r w:rsidRPr="001833AD">
        <w:rPr>
          <w:rFonts w:asciiTheme="minorHAnsi" w:hAnsiTheme="minorHAnsi" w:cstheme="minorHAnsi"/>
          <w:sz w:val="22"/>
          <w:szCs w:val="22"/>
        </w:rPr>
        <w:t xml:space="preserve"> Szpitala Miejskiego im. M. Kopernika w Toruniu.</w:t>
      </w:r>
    </w:p>
    <w:p w14:paraId="1722CB51" w14:textId="58335D65" w:rsidR="001833AD" w:rsidRPr="00900076" w:rsidRDefault="001833AD" w:rsidP="00B4295B">
      <w:pPr>
        <w:pStyle w:val="western"/>
        <w:numPr>
          <w:ilvl w:val="1"/>
          <w:numId w:val="7"/>
        </w:numPr>
        <w:ind w:left="567" w:firstLine="0"/>
        <w:jc w:val="both"/>
        <w:rPr>
          <w:rFonts w:asciiTheme="minorHAnsi" w:hAnsiTheme="minorHAnsi" w:cstheme="minorHAnsi"/>
          <w:b/>
          <w:bCs/>
          <w:sz w:val="22"/>
          <w:szCs w:val="22"/>
        </w:rPr>
      </w:pPr>
      <w:r w:rsidRPr="001833AD">
        <w:rPr>
          <w:rFonts w:asciiTheme="minorHAnsi" w:hAnsiTheme="minorHAnsi" w:cstheme="minorHAnsi"/>
          <w:sz w:val="22"/>
          <w:szCs w:val="22"/>
        </w:rPr>
        <w:t xml:space="preserve">Dokładny opis przedmiotu zamówienia zawiera </w:t>
      </w:r>
      <w:r w:rsidRPr="001833AD">
        <w:rPr>
          <w:rFonts w:asciiTheme="minorHAnsi" w:hAnsiTheme="minorHAnsi" w:cstheme="minorHAnsi"/>
          <w:b/>
          <w:bCs/>
          <w:sz w:val="22"/>
          <w:szCs w:val="22"/>
        </w:rPr>
        <w:t>załącznik nr 1 do SWZ</w:t>
      </w:r>
      <w:r w:rsidRPr="001833AD">
        <w:rPr>
          <w:rFonts w:asciiTheme="minorHAnsi" w:hAnsiTheme="minorHAnsi" w:cstheme="minorHAnsi"/>
          <w:sz w:val="22"/>
          <w:szCs w:val="22"/>
        </w:rPr>
        <w:t>, który stanowi również formularz asortymentowo-cenowy.</w:t>
      </w:r>
      <w:r w:rsidRPr="001833AD">
        <w:rPr>
          <w:rFonts w:asciiTheme="minorHAnsi" w:hAnsiTheme="minorHAnsi" w:cstheme="minorHAnsi"/>
          <w:b/>
          <w:sz w:val="22"/>
          <w:szCs w:val="22"/>
        </w:rPr>
        <w:t xml:space="preserve"> </w:t>
      </w:r>
      <w:r w:rsidRPr="001833AD">
        <w:rPr>
          <w:rFonts w:asciiTheme="minorHAnsi" w:hAnsiTheme="minorHAnsi" w:cstheme="minorHAnsi"/>
          <w:sz w:val="22"/>
          <w:szCs w:val="22"/>
        </w:rPr>
        <w:t>Oferowany przedmiot zamówienia musi być dopuszczony do obrotu i używania zgodnie z ustawą z dnia 7 kwietnia 2022 r. o wyrobach medycznych, rozporządzenia EU 2017/745 w sprawie wyrobów medycznych, rozporządzenia EU 2017/746 w sprawie wyrobów medycznych in vitro.</w:t>
      </w:r>
      <w:r w:rsidR="00900076">
        <w:rPr>
          <w:rFonts w:asciiTheme="minorHAnsi" w:hAnsiTheme="minorHAnsi" w:cstheme="minorHAnsi"/>
          <w:sz w:val="22"/>
          <w:szCs w:val="22"/>
        </w:rPr>
        <w:t xml:space="preserve"> Zamawiający dopuszcza zaoferowanie produktów, </w:t>
      </w:r>
      <w:r w:rsidR="00900076" w:rsidRPr="00900076">
        <w:rPr>
          <w:rFonts w:asciiTheme="minorHAnsi" w:hAnsiTheme="minorHAnsi" w:cstheme="minorHAnsi"/>
          <w:sz w:val="22"/>
          <w:szCs w:val="22"/>
        </w:rPr>
        <w:t>niespełniających wymogów ustawy z dnia 7 kwietnia 2022 r. o wyrobach medycznych, pod warunkiem</w:t>
      </w:r>
      <w:r w:rsidR="00900076">
        <w:rPr>
          <w:rFonts w:asciiTheme="minorHAnsi" w:hAnsiTheme="minorHAnsi" w:cstheme="minorHAnsi"/>
          <w:sz w:val="22"/>
          <w:szCs w:val="22"/>
        </w:rPr>
        <w:t>,</w:t>
      </w:r>
      <w:r w:rsidR="00900076" w:rsidRPr="00900076">
        <w:rPr>
          <w:rFonts w:asciiTheme="minorHAnsi" w:hAnsiTheme="minorHAnsi" w:cstheme="minorHAnsi"/>
          <w:sz w:val="22"/>
          <w:szCs w:val="22"/>
        </w:rPr>
        <w:t xml:space="preserve"> że zaoferowany asortyment nie stanowi wyrobu medycznego w rozumieniu art. 2 pkt 1 rozporządzenia (UE) 2017/745 lub art. 2 pkt 2 rozporządzenia (UE) 2017/746.</w:t>
      </w:r>
    </w:p>
    <w:p w14:paraId="2CDEA57D" w14:textId="77777777" w:rsidR="001833AD" w:rsidRPr="001833AD" w:rsidRDefault="001833AD" w:rsidP="00B4295B">
      <w:pPr>
        <w:pStyle w:val="Akapitzlist2"/>
        <w:numPr>
          <w:ilvl w:val="0"/>
          <w:numId w:val="7"/>
        </w:numPr>
        <w:overflowPunct w:val="0"/>
        <w:adjustRightInd w:val="0"/>
        <w:ind w:left="709" w:hanging="709"/>
        <w:jc w:val="both"/>
        <w:rPr>
          <w:rFonts w:asciiTheme="minorHAnsi" w:hAnsiTheme="minorHAnsi" w:cstheme="minorHAnsi"/>
          <w:bCs/>
          <w:sz w:val="22"/>
          <w:szCs w:val="22"/>
        </w:rPr>
      </w:pPr>
      <w:r w:rsidRPr="000969E0">
        <w:rPr>
          <w:rFonts w:asciiTheme="minorHAnsi" w:hAnsiTheme="minorHAnsi" w:cstheme="minorHAnsi"/>
          <w:b/>
          <w:sz w:val="22"/>
          <w:szCs w:val="22"/>
        </w:rPr>
        <w:t>Zamawiający nie dopuszcza możliwości składania ofert częściowych</w:t>
      </w:r>
      <w:r w:rsidRPr="001833AD">
        <w:rPr>
          <w:rFonts w:asciiTheme="minorHAnsi" w:hAnsiTheme="minorHAnsi" w:cstheme="minorHAnsi"/>
          <w:b/>
          <w:sz w:val="22"/>
          <w:szCs w:val="22"/>
        </w:rPr>
        <w:t xml:space="preserve"> ze względu na fakt, iż</w:t>
      </w:r>
      <w:r w:rsidRPr="001833AD">
        <w:rPr>
          <w:rFonts w:asciiTheme="minorHAnsi" w:hAnsiTheme="minorHAnsi" w:cstheme="minorHAnsi"/>
          <w:sz w:val="22"/>
          <w:szCs w:val="22"/>
        </w:rPr>
        <w:t xml:space="preserve"> niniejsze zamówienie nie jest podzielne na części. </w:t>
      </w:r>
      <w:r w:rsidRPr="001833AD">
        <w:rPr>
          <w:rFonts w:asciiTheme="minorHAnsi" w:hAnsiTheme="minorHAnsi"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747F75B0" w14:textId="77777777" w:rsidR="001833AD" w:rsidRPr="001833AD" w:rsidRDefault="001833AD" w:rsidP="001833AD">
      <w:pPr>
        <w:ind w:firstLine="284"/>
        <w:rPr>
          <w:rFonts w:asciiTheme="minorHAnsi" w:hAnsiTheme="minorHAnsi" w:cstheme="minorHAnsi"/>
        </w:rPr>
      </w:pPr>
      <w:r w:rsidRPr="001833AD">
        <w:rPr>
          <w:rFonts w:asciiTheme="minorHAnsi" w:hAnsiTheme="minorHAnsi" w:cstheme="minorHAnsi"/>
          <w:sz w:val="22"/>
          <w:szCs w:val="22"/>
        </w:rPr>
        <w:t>Oferta musi zawierać wszystkie pozycje asortymentowe wymienione w załączniku nr 1.</w:t>
      </w:r>
    </w:p>
    <w:p w14:paraId="58D2D380" w14:textId="77777777" w:rsidR="001833AD" w:rsidRPr="001833AD" w:rsidRDefault="001833AD" w:rsidP="001833AD">
      <w:pPr>
        <w:pStyle w:val="Standard"/>
        <w:rPr>
          <w:rFonts w:asciiTheme="minorHAnsi" w:hAnsiTheme="minorHAnsi" w:cstheme="minorHAnsi"/>
          <w:b/>
          <w:sz w:val="22"/>
          <w:szCs w:val="22"/>
          <w:lang w:eastAsia="en-US"/>
        </w:rPr>
      </w:pPr>
    </w:p>
    <w:p w14:paraId="2B08CB5D" w14:textId="77777777" w:rsidR="001833AD" w:rsidRPr="001833AD" w:rsidRDefault="001833AD" w:rsidP="001833AD">
      <w:pPr>
        <w:pStyle w:val="Standard"/>
        <w:numPr>
          <w:ilvl w:val="0"/>
          <w:numId w:val="1"/>
        </w:numPr>
        <w:ind w:left="709" w:hanging="709"/>
        <w:rPr>
          <w:rFonts w:asciiTheme="minorHAnsi" w:hAnsiTheme="minorHAnsi" w:cstheme="minorHAnsi"/>
          <w:sz w:val="22"/>
          <w:szCs w:val="22"/>
          <w:lang w:eastAsia="en-US"/>
        </w:rPr>
      </w:pPr>
      <w:r w:rsidRPr="001833AD">
        <w:rPr>
          <w:rFonts w:asciiTheme="minorHAnsi" w:hAnsiTheme="minorHAnsi" w:cstheme="minorHAnsi"/>
          <w:b/>
          <w:sz w:val="22"/>
          <w:szCs w:val="22"/>
          <w:lang w:eastAsia="en-US"/>
        </w:rPr>
        <w:t>Oferty wariantowe</w:t>
      </w:r>
      <w:r w:rsidRPr="001833AD">
        <w:rPr>
          <w:rFonts w:asciiTheme="minorHAnsi" w:hAnsiTheme="minorHAnsi" w:cstheme="minorHAnsi"/>
          <w:sz w:val="22"/>
          <w:szCs w:val="22"/>
          <w:lang w:eastAsia="en-US"/>
        </w:rPr>
        <w:t xml:space="preserve"> </w:t>
      </w:r>
    </w:p>
    <w:p w14:paraId="0B6E7DEA" w14:textId="13DBF265" w:rsidR="001833AD" w:rsidRPr="001833AD" w:rsidRDefault="001833AD" w:rsidP="001833AD">
      <w:pPr>
        <w:pStyle w:val="Standard"/>
        <w:ind w:left="709" w:hanging="567"/>
        <w:rPr>
          <w:rFonts w:asciiTheme="minorHAnsi" w:hAnsiTheme="minorHAnsi" w:cstheme="minorHAnsi"/>
          <w:sz w:val="22"/>
          <w:szCs w:val="22"/>
          <w:lang w:eastAsia="en-US"/>
        </w:rPr>
      </w:pPr>
      <w:r w:rsidRPr="001833AD">
        <w:rPr>
          <w:rFonts w:asciiTheme="minorHAnsi" w:hAnsiTheme="minorHAnsi" w:cstheme="minorHAnsi"/>
          <w:sz w:val="22"/>
          <w:szCs w:val="22"/>
          <w:lang w:eastAsia="en-US"/>
        </w:rPr>
        <w:t>Zamawiający nie dopuszcza możliwości składania ofert wariantowych.</w:t>
      </w:r>
    </w:p>
    <w:p w14:paraId="28E1264B" w14:textId="77777777" w:rsidR="001833AD" w:rsidRPr="001833AD" w:rsidRDefault="001833AD" w:rsidP="001833AD">
      <w:pPr>
        <w:tabs>
          <w:tab w:val="left" w:pos="426"/>
        </w:tabs>
        <w:spacing w:line="252" w:lineRule="auto"/>
        <w:contextualSpacing/>
        <w:jc w:val="both"/>
        <w:rPr>
          <w:rFonts w:asciiTheme="minorHAnsi" w:hAnsiTheme="minorHAnsi" w:cstheme="minorHAnsi"/>
          <w:b/>
          <w:sz w:val="22"/>
          <w:szCs w:val="22"/>
          <w:lang w:eastAsia="en-US"/>
        </w:rPr>
      </w:pPr>
    </w:p>
    <w:p w14:paraId="6086CC22" w14:textId="77777777" w:rsidR="001833AD" w:rsidRPr="001833AD" w:rsidRDefault="001833AD" w:rsidP="001833AD">
      <w:pPr>
        <w:numPr>
          <w:ilvl w:val="0"/>
          <w:numId w:val="1"/>
        </w:numPr>
        <w:spacing w:line="252" w:lineRule="auto"/>
        <w:ind w:left="709" w:hanging="709"/>
        <w:contextualSpacing/>
        <w:jc w:val="both"/>
        <w:rPr>
          <w:rFonts w:asciiTheme="minorHAnsi" w:hAnsiTheme="minorHAnsi" w:cstheme="minorHAnsi"/>
          <w:sz w:val="22"/>
          <w:szCs w:val="22"/>
          <w:lang w:eastAsia="en-US"/>
        </w:rPr>
      </w:pPr>
      <w:r w:rsidRPr="001833AD">
        <w:rPr>
          <w:rFonts w:asciiTheme="minorHAnsi" w:hAnsiTheme="minorHAnsi" w:cstheme="minorHAnsi"/>
          <w:b/>
          <w:sz w:val="22"/>
          <w:szCs w:val="22"/>
          <w:lang w:eastAsia="en-US"/>
        </w:rPr>
        <w:t>Katalogi elektroniczne</w:t>
      </w:r>
    </w:p>
    <w:p w14:paraId="2E5219BB" w14:textId="77777777" w:rsidR="001833AD" w:rsidRPr="001833AD" w:rsidRDefault="001833AD" w:rsidP="001833AD">
      <w:pPr>
        <w:spacing w:line="252" w:lineRule="auto"/>
        <w:ind w:left="709" w:hanging="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Zamawiający nie wymaga złożenia ofert w postaci katalogów elektronicznych.</w:t>
      </w:r>
    </w:p>
    <w:p w14:paraId="1EB1EB8F" w14:textId="77777777" w:rsidR="001833AD" w:rsidRPr="001833AD" w:rsidRDefault="001833AD" w:rsidP="001833AD">
      <w:pPr>
        <w:tabs>
          <w:tab w:val="left" w:pos="426"/>
        </w:tabs>
        <w:spacing w:line="252" w:lineRule="auto"/>
        <w:contextualSpacing/>
        <w:jc w:val="both"/>
        <w:rPr>
          <w:rFonts w:asciiTheme="minorHAnsi" w:hAnsiTheme="minorHAnsi" w:cstheme="minorHAnsi"/>
          <w:sz w:val="22"/>
          <w:szCs w:val="22"/>
          <w:lang w:eastAsia="en-US"/>
        </w:rPr>
      </w:pPr>
    </w:p>
    <w:p w14:paraId="2AA69183" w14:textId="77EECEB3" w:rsidR="001833AD" w:rsidRPr="001833AD" w:rsidRDefault="001833AD" w:rsidP="001833AD">
      <w:pPr>
        <w:numPr>
          <w:ilvl w:val="0"/>
          <w:numId w:val="1"/>
        </w:numPr>
        <w:suppressAutoHyphens/>
        <w:spacing w:line="252" w:lineRule="auto"/>
        <w:ind w:left="709" w:hanging="709"/>
        <w:contextualSpacing/>
        <w:jc w:val="both"/>
        <w:rPr>
          <w:rFonts w:asciiTheme="minorHAnsi" w:hAnsiTheme="minorHAnsi" w:cstheme="minorHAnsi"/>
          <w:i/>
          <w:iCs/>
          <w:sz w:val="22"/>
          <w:szCs w:val="22"/>
        </w:rPr>
      </w:pPr>
      <w:r w:rsidRPr="001833AD">
        <w:rPr>
          <w:rFonts w:asciiTheme="minorHAnsi" w:hAnsiTheme="minorHAnsi" w:cstheme="minorHAnsi"/>
          <w:b/>
          <w:sz w:val="22"/>
          <w:szCs w:val="22"/>
          <w:lang w:eastAsia="en-US"/>
        </w:rPr>
        <w:t>Zamówienia, o których mowa w art. 305 pkt 1 ustawy Pzp w związku z art. 214 ust. 1 pkt 7 ustawy Pzp:</w:t>
      </w:r>
    </w:p>
    <w:p w14:paraId="532909C8" w14:textId="77777777" w:rsidR="001833AD" w:rsidRPr="001833AD" w:rsidRDefault="001833AD" w:rsidP="001833AD">
      <w:pPr>
        <w:suppressAutoHyphens/>
        <w:spacing w:line="252" w:lineRule="auto"/>
        <w:ind w:left="709" w:hanging="567"/>
        <w:contextualSpacing/>
        <w:jc w:val="both"/>
        <w:rPr>
          <w:rFonts w:asciiTheme="minorHAnsi" w:hAnsiTheme="minorHAnsi" w:cstheme="minorHAnsi"/>
          <w:i/>
          <w:iCs/>
          <w:sz w:val="22"/>
          <w:szCs w:val="22"/>
        </w:rPr>
      </w:pPr>
      <w:r w:rsidRPr="001833AD">
        <w:rPr>
          <w:rFonts w:asciiTheme="minorHAnsi" w:hAnsiTheme="minorHAnsi" w:cstheme="minorHAnsi"/>
          <w:bCs/>
          <w:sz w:val="22"/>
          <w:szCs w:val="22"/>
          <w:lang w:eastAsia="en-US"/>
        </w:rPr>
        <w:t>Nie dotyczy</w:t>
      </w:r>
    </w:p>
    <w:p w14:paraId="68692A86" w14:textId="77777777" w:rsidR="001833AD" w:rsidRPr="001833AD" w:rsidRDefault="001833AD" w:rsidP="001833AD">
      <w:pPr>
        <w:jc w:val="both"/>
        <w:rPr>
          <w:rFonts w:asciiTheme="minorHAnsi" w:hAnsiTheme="minorHAnsi" w:cstheme="minorHAnsi"/>
          <w:b/>
          <w:bCs/>
          <w:sz w:val="22"/>
          <w:szCs w:val="22"/>
          <w:lang w:eastAsia="ar-SA"/>
        </w:rPr>
      </w:pPr>
    </w:p>
    <w:p w14:paraId="259153F6" w14:textId="1F7CAA35" w:rsidR="001833AD" w:rsidRPr="001833AD" w:rsidRDefault="001833AD" w:rsidP="001833AD">
      <w:pPr>
        <w:numPr>
          <w:ilvl w:val="0"/>
          <w:numId w:val="1"/>
        </w:numPr>
        <w:ind w:left="709" w:hanging="709"/>
        <w:jc w:val="both"/>
        <w:rPr>
          <w:rFonts w:asciiTheme="minorHAnsi" w:hAnsiTheme="minorHAnsi" w:cstheme="minorHAnsi"/>
          <w:b/>
          <w:bCs/>
          <w:sz w:val="22"/>
          <w:szCs w:val="22"/>
          <w:lang w:eastAsia="ar-SA"/>
        </w:rPr>
      </w:pPr>
      <w:r w:rsidRPr="001833AD">
        <w:rPr>
          <w:rFonts w:asciiTheme="minorHAnsi" w:hAnsiTheme="minorHAnsi" w:cstheme="minorHAnsi"/>
          <w:b/>
          <w:bCs/>
          <w:sz w:val="22"/>
          <w:szCs w:val="22"/>
          <w:lang w:eastAsia="ar-SA"/>
        </w:rPr>
        <w:t>Rozwiązania równoważne</w:t>
      </w:r>
    </w:p>
    <w:p w14:paraId="534ED2D1" w14:textId="77777777" w:rsidR="001833AD" w:rsidRPr="001833AD" w:rsidRDefault="001833AD" w:rsidP="001833AD">
      <w:pPr>
        <w:numPr>
          <w:ilvl w:val="1"/>
          <w:numId w:val="1"/>
        </w:numPr>
        <w:autoSpaceDE w:val="0"/>
        <w:autoSpaceDN w:val="0"/>
        <w:adjustRightInd w:val="0"/>
        <w:ind w:left="567" w:firstLine="0"/>
        <w:contextualSpacing/>
        <w:jc w:val="both"/>
        <w:rPr>
          <w:rFonts w:asciiTheme="minorHAnsi" w:eastAsia="Calibri" w:hAnsiTheme="minorHAnsi" w:cstheme="minorHAnsi"/>
          <w:sz w:val="22"/>
          <w:szCs w:val="22"/>
        </w:rPr>
      </w:pPr>
      <w:r w:rsidRPr="001833AD">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1833AD">
        <w:rPr>
          <w:rFonts w:asciiTheme="minorHAnsi" w:eastAsia="Calibri" w:hAnsiTheme="minorHAnsi" w:cstheme="minorHAnsi"/>
          <w:iCs/>
          <w:sz w:val="22"/>
          <w:szCs w:val="22"/>
        </w:rPr>
        <w:t>dokumentacji technicznej</w:t>
      </w:r>
      <w:r w:rsidRPr="001833AD">
        <w:rPr>
          <w:rFonts w:asciiTheme="minorHAnsi" w:eastAsia="Calibri" w:hAnsiTheme="minorHAnsi" w:cstheme="minorHAnsi"/>
          <w:i/>
          <w:sz w:val="22"/>
          <w:szCs w:val="22"/>
        </w:rPr>
        <w:t xml:space="preserve"> </w:t>
      </w:r>
      <w:r w:rsidRPr="001833AD">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1833AD">
        <w:rPr>
          <w:rFonts w:asciiTheme="minorHAnsi" w:hAnsiTheme="minorHAnsi" w:cstheme="minorHAnsi"/>
          <w:iCs/>
          <w:sz w:val="22"/>
          <w:szCs w:val="22"/>
        </w:rPr>
        <w:t>Prawa zamówień publicznych</w:t>
      </w:r>
      <w:r w:rsidRPr="001833AD">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11FA7C96" w14:textId="77777777" w:rsidR="001833AD" w:rsidRPr="001833AD" w:rsidRDefault="001833AD" w:rsidP="00B4295B">
      <w:pPr>
        <w:numPr>
          <w:ilvl w:val="1"/>
          <w:numId w:val="14"/>
        </w:numPr>
        <w:autoSpaceDE w:val="0"/>
        <w:autoSpaceDN w:val="0"/>
        <w:adjustRightInd w:val="0"/>
        <w:ind w:left="567" w:firstLine="0"/>
        <w:jc w:val="both"/>
        <w:rPr>
          <w:rFonts w:asciiTheme="minorHAnsi" w:eastAsia="Calibri" w:hAnsiTheme="minorHAnsi" w:cstheme="minorHAnsi"/>
          <w:sz w:val="22"/>
          <w:szCs w:val="22"/>
          <w:u w:val="single"/>
        </w:rPr>
      </w:pPr>
      <w:r w:rsidRPr="001833AD">
        <w:rPr>
          <w:rFonts w:asciiTheme="minorHAnsi" w:eastAsia="Calibri" w:hAnsiTheme="minorHAnsi" w:cstheme="minorHAnsi"/>
          <w:sz w:val="22"/>
          <w:szCs w:val="22"/>
        </w:rPr>
        <w:lastRenderedPageBreak/>
        <w:t xml:space="preserve">W przypadku, gdy Wykonawca zaproponuje rozwiązania równoważne, w tym materiały, urządzenia i inne elementy, </w:t>
      </w:r>
      <w:r w:rsidRPr="001833AD">
        <w:rPr>
          <w:rFonts w:asciiTheme="minorHAnsi" w:eastAsia="Calibri" w:hAnsiTheme="minorHAnsi" w:cstheme="minorHAnsi"/>
          <w:sz w:val="22"/>
          <w:szCs w:val="22"/>
          <w:u w:val="single"/>
        </w:rPr>
        <w:t>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nazwy, strony i pozycji w dokumentacji technicznej</w:t>
      </w:r>
      <w:r w:rsidRPr="001833AD">
        <w:rPr>
          <w:rFonts w:asciiTheme="minorHAnsi" w:eastAsia="Calibri" w:hAnsiTheme="minorHAnsi" w:cstheme="minorHAnsi"/>
          <w:i/>
          <w:sz w:val="22"/>
          <w:szCs w:val="22"/>
          <w:u w:val="single"/>
        </w:rPr>
        <w:t>,</w:t>
      </w:r>
      <w:r w:rsidRPr="001833AD">
        <w:rPr>
          <w:rFonts w:asciiTheme="minorHAnsi" w:eastAsia="Calibri" w:hAnsiTheme="minorHAnsi" w:cstheme="minorHAnsi"/>
          <w:sz w:val="22"/>
          <w:szCs w:val="22"/>
          <w:u w:val="single"/>
        </w:rPr>
        <w:t xml:space="preserve"> których dotyczy. Opis zaproponowanych rozwiązań równoważnych powinien być dołączony do oferty </w:t>
      </w:r>
      <w:r w:rsidRPr="001833AD">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518A461B" w14:textId="77777777" w:rsidR="001833AD" w:rsidRPr="001833AD" w:rsidRDefault="001833AD" w:rsidP="001833AD">
      <w:pPr>
        <w:autoSpaceDE w:val="0"/>
        <w:autoSpaceDN w:val="0"/>
        <w:adjustRightInd w:val="0"/>
        <w:ind w:left="567"/>
        <w:jc w:val="both"/>
        <w:rPr>
          <w:rFonts w:asciiTheme="minorHAnsi" w:eastAsia="Calibri" w:hAnsiTheme="minorHAnsi" w:cstheme="minorHAnsi"/>
          <w:sz w:val="22"/>
          <w:szCs w:val="22"/>
          <w:u w:val="single"/>
        </w:rPr>
      </w:pPr>
      <w:r w:rsidRPr="001833AD">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40B05BD1" w14:textId="77777777" w:rsidR="001833AD" w:rsidRPr="001833AD" w:rsidRDefault="001833AD" w:rsidP="00B4295B">
      <w:pPr>
        <w:numPr>
          <w:ilvl w:val="1"/>
          <w:numId w:val="15"/>
        </w:numPr>
        <w:autoSpaceDE w:val="0"/>
        <w:autoSpaceDN w:val="0"/>
        <w:adjustRightInd w:val="0"/>
        <w:ind w:left="567" w:firstLine="0"/>
        <w:jc w:val="both"/>
        <w:rPr>
          <w:rFonts w:asciiTheme="minorHAnsi" w:eastAsia="Calibri" w:hAnsiTheme="minorHAnsi" w:cstheme="minorHAnsi"/>
          <w:sz w:val="22"/>
          <w:szCs w:val="22"/>
        </w:rPr>
      </w:pPr>
      <w:r w:rsidRPr="001833AD">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48BF2AE1" w14:textId="77777777" w:rsidR="001833AD" w:rsidRPr="001833AD" w:rsidRDefault="001833AD" w:rsidP="001833AD">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68DCDE4A" w14:textId="77777777" w:rsidR="001833AD" w:rsidRPr="001833AD" w:rsidRDefault="001833AD" w:rsidP="00B4295B">
      <w:pPr>
        <w:numPr>
          <w:ilvl w:val="0"/>
          <w:numId w:val="15"/>
        </w:numPr>
        <w:shd w:val="clear" w:color="auto" w:fill="FFFFFF"/>
        <w:spacing w:line="252" w:lineRule="auto"/>
        <w:ind w:left="709" w:hanging="709"/>
        <w:contextualSpacing/>
        <w:jc w:val="both"/>
        <w:rPr>
          <w:rFonts w:asciiTheme="minorHAnsi" w:hAnsiTheme="minorHAnsi" w:cstheme="minorHAnsi"/>
          <w:sz w:val="22"/>
          <w:szCs w:val="22"/>
        </w:rPr>
      </w:pPr>
      <w:r w:rsidRPr="001833AD">
        <w:rPr>
          <w:rFonts w:asciiTheme="minorHAnsi" w:hAnsiTheme="minorHAnsi" w:cstheme="minorHAnsi"/>
          <w:b/>
          <w:sz w:val="22"/>
          <w:szCs w:val="22"/>
          <w:lang w:eastAsia="en-US"/>
        </w:rPr>
        <w:t>Wymagania w zakresie zatrudniania przez Wykonawcę lub podwykonawcę osób na podstawie stosunku pracy.</w:t>
      </w:r>
    </w:p>
    <w:p w14:paraId="7C48B3F1" w14:textId="77777777" w:rsidR="001833AD" w:rsidRPr="001833AD" w:rsidRDefault="001833AD" w:rsidP="001833AD">
      <w:pPr>
        <w:shd w:val="clear" w:color="auto" w:fill="FFFFFF"/>
        <w:spacing w:line="252" w:lineRule="auto"/>
        <w:ind w:left="709" w:hanging="425"/>
        <w:contextualSpacing/>
        <w:jc w:val="both"/>
        <w:rPr>
          <w:rFonts w:asciiTheme="minorHAnsi" w:hAnsiTheme="minorHAnsi" w:cstheme="minorHAnsi"/>
          <w:sz w:val="22"/>
          <w:szCs w:val="22"/>
        </w:rPr>
      </w:pPr>
      <w:r w:rsidRPr="001833AD">
        <w:rPr>
          <w:rFonts w:asciiTheme="minorHAnsi" w:hAnsiTheme="minorHAnsi" w:cstheme="minorHAnsi"/>
          <w:sz w:val="22"/>
          <w:szCs w:val="22"/>
        </w:rPr>
        <w:t>Nie dotyczy.</w:t>
      </w:r>
    </w:p>
    <w:p w14:paraId="0C2C1672" w14:textId="77777777" w:rsidR="001833AD" w:rsidRPr="001833AD" w:rsidRDefault="001833AD" w:rsidP="001833AD">
      <w:pPr>
        <w:shd w:val="clear" w:color="auto" w:fill="FFFFFF"/>
        <w:spacing w:line="252" w:lineRule="auto"/>
        <w:ind w:left="709" w:hanging="425"/>
        <w:contextualSpacing/>
        <w:jc w:val="both"/>
        <w:rPr>
          <w:rFonts w:asciiTheme="minorHAnsi" w:hAnsiTheme="minorHAnsi" w:cstheme="minorHAnsi"/>
          <w:sz w:val="22"/>
          <w:szCs w:val="22"/>
        </w:rPr>
      </w:pPr>
    </w:p>
    <w:p w14:paraId="1265CA7D" w14:textId="77777777" w:rsidR="001833AD" w:rsidRPr="001833AD" w:rsidRDefault="001833AD" w:rsidP="00B4295B">
      <w:pPr>
        <w:numPr>
          <w:ilvl w:val="0"/>
          <w:numId w:val="6"/>
        </w:numPr>
        <w:shd w:val="clear" w:color="auto" w:fill="FFFFFF"/>
        <w:spacing w:line="252" w:lineRule="auto"/>
        <w:ind w:left="709" w:hanging="709"/>
        <w:contextualSpacing/>
        <w:jc w:val="both"/>
        <w:rPr>
          <w:rFonts w:asciiTheme="minorHAnsi" w:hAnsiTheme="minorHAnsi" w:cstheme="minorHAnsi"/>
          <w:b/>
          <w:bCs/>
          <w:sz w:val="22"/>
          <w:szCs w:val="22"/>
        </w:rPr>
      </w:pPr>
      <w:r w:rsidRPr="001833AD">
        <w:rPr>
          <w:rFonts w:asciiTheme="minorHAnsi" w:hAnsiTheme="minorHAnsi" w:cstheme="minorHAnsi"/>
          <w:b/>
          <w:bCs/>
          <w:sz w:val="22"/>
          <w:szCs w:val="22"/>
          <w:lang w:eastAsia="en-US"/>
        </w:rPr>
        <w:t>Wykonawcy/podwykonawcy/podmioty udostępniające Wykonawcy swój potencjał</w:t>
      </w:r>
    </w:p>
    <w:p w14:paraId="6615E44A" w14:textId="77777777" w:rsidR="001833AD" w:rsidRPr="001833AD" w:rsidRDefault="001833AD" w:rsidP="00B4295B">
      <w:pPr>
        <w:numPr>
          <w:ilvl w:val="1"/>
          <w:numId w:val="16"/>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Wykonawcą </w:t>
      </w:r>
      <w:r w:rsidRPr="001833AD">
        <w:rPr>
          <w:rFonts w:asciiTheme="minorHAnsi" w:hAnsiTheme="minorHAnsi" w:cstheme="minorHAnsi"/>
          <w:bCs/>
          <w:sz w:val="22"/>
          <w:szCs w:val="22"/>
          <w:lang w:eastAsia="en-US"/>
        </w:rPr>
        <w:t>jest</w:t>
      </w:r>
      <w:r w:rsidRPr="001833AD">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0E3E4A3" w14:textId="77777777" w:rsidR="001833AD" w:rsidRPr="001833AD" w:rsidRDefault="001833AD" w:rsidP="00B4295B">
      <w:pPr>
        <w:numPr>
          <w:ilvl w:val="1"/>
          <w:numId w:val="16"/>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Zamawiający </w:t>
      </w:r>
      <w:r w:rsidRPr="001833AD">
        <w:rPr>
          <w:rFonts w:asciiTheme="minorHAnsi" w:hAnsiTheme="minorHAnsi" w:cstheme="minorHAnsi"/>
          <w:sz w:val="22"/>
          <w:szCs w:val="22"/>
          <w:u w:val="single"/>
          <w:lang w:eastAsia="en-US"/>
        </w:rPr>
        <w:t>nie zastrzega</w:t>
      </w:r>
      <w:r w:rsidRPr="001833AD">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1C747C9" w14:textId="77777777" w:rsidR="001833AD" w:rsidRPr="001833AD" w:rsidRDefault="001833AD" w:rsidP="00B4295B">
      <w:pPr>
        <w:numPr>
          <w:ilvl w:val="1"/>
          <w:numId w:val="16"/>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Zamówienie może zostać udzielone Wykonawcy, który:</w:t>
      </w:r>
    </w:p>
    <w:p w14:paraId="0519CC8E" w14:textId="77777777" w:rsidR="001833AD" w:rsidRPr="001833AD" w:rsidRDefault="001833AD" w:rsidP="001833AD">
      <w:pPr>
        <w:ind w:left="426" w:firstLine="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spełnia warunki udziału w postępowaniu określone w pkt 12. SWZ;</w:t>
      </w:r>
    </w:p>
    <w:p w14:paraId="49C911AB" w14:textId="52E1C4F8" w:rsidR="001833AD" w:rsidRPr="001833AD" w:rsidRDefault="001833AD" w:rsidP="001833AD">
      <w:pPr>
        <w:ind w:left="426" w:firstLine="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 nie podlega wykluczeniu na podstawie art. 108 ust. 1 ustawy Pzp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w:t>
      </w:r>
      <w:r w:rsidRPr="001833AD">
        <w:rPr>
          <w:rFonts w:asciiTheme="minorHAnsi" w:hAnsiTheme="minorHAnsi" w:cstheme="minorHAnsi"/>
          <w:sz w:val="22"/>
          <w:szCs w:val="22"/>
        </w:rPr>
        <w:br/>
        <w:t>z 2024 r., poz. 507 ze zm.)</w:t>
      </w:r>
    </w:p>
    <w:p w14:paraId="41B79BCC" w14:textId="77777777" w:rsidR="001833AD" w:rsidRPr="001833AD" w:rsidRDefault="001833AD" w:rsidP="001833AD">
      <w:pPr>
        <w:ind w:left="426" w:firstLine="567"/>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złożył ofertę niepodlegającą odrzuceniu na podstawie art. 226 ust. 1 ustawy Pzp.</w:t>
      </w:r>
    </w:p>
    <w:p w14:paraId="3BE0B04F" w14:textId="77777777" w:rsidR="001833AD" w:rsidRPr="001833AD" w:rsidRDefault="001833AD" w:rsidP="00B4295B">
      <w:pPr>
        <w:numPr>
          <w:ilvl w:val="1"/>
          <w:numId w:val="16"/>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Wykonawcy mogą wspólnie ubiegać się o udzielenie zamówienia. </w:t>
      </w:r>
    </w:p>
    <w:p w14:paraId="35D8A050" w14:textId="77777777" w:rsidR="001833AD" w:rsidRPr="001833AD" w:rsidRDefault="001833AD" w:rsidP="001833AD">
      <w:pPr>
        <w:ind w:left="567" w:firstLine="142"/>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W takim przypadku:</w:t>
      </w:r>
    </w:p>
    <w:p w14:paraId="528B0031" w14:textId="77777777" w:rsidR="001833AD" w:rsidRPr="001833AD" w:rsidRDefault="001833AD" w:rsidP="001833AD">
      <w:pPr>
        <w:spacing w:after="200" w:line="252" w:lineRule="auto"/>
        <w:ind w:left="426" w:firstLine="708"/>
        <w:contextualSpacing/>
        <w:jc w:val="both"/>
        <w:rPr>
          <w:rFonts w:asciiTheme="minorHAnsi" w:hAnsiTheme="minorHAnsi" w:cstheme="minorHAnsi"/>
          <w:b/>
          <w:bCs/>
          <w:sz w:val="22"/>
          <w:szCs w:val="22"/>
          <w:lang w:eastAsia="en-US"/>
        </w:rPr>
      </w:pPr>
      <w:r w:rsidRPr="001833AD">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39933D8E" w14:textId="77777777" w:rsidR="001833AD" w:rsidRPr="001833AD" w:rsidRDefault="001833AD" w:rsidP="001833AD">
      <w:pPr>
        <w:spacing w:after="200" w:line="252" w:lineRule="auto"/>
        <w:ind w:left="426" w:firstLine="567"/>
        <w:contextualSpacing/>
        <w:jc w:val="both"/>
        <w:rPr>
          <w:rFonts w:asciiTheme="minorHAnsi" w:hAnsiTheme="minorHAnsi" w:cstheme="minorHAnsi"/>
          <w:b/>
          <w:bCs/>
          <w:sz w:val="22"/>
          <w:szCs w:val="22"/>
          <w:lang w:eastAsia="en-US"/>
        </w:rPr>
      </w:pPr>
      <w:r w:rsidRPr="001833AD">
        <w:rPr>
          <w:rFonts w:asciiTheme="minorHAnsi" w:hAnsiTheme="minorHAnsi" w:cstheme="minorHAnsi"/>
          <w:bCs/>
          <w:sz w:val="22"/>
          <w:szCs w:val="22"/>
          <w:lang w:eastAsia="en-US"/>
        </w:rPr>
        <w:t>- Wszelka korespondencja będzie prowadzona przez Zamawiającego wyłącznie z pełnomocnikiem.</w:t>
      </w:r>
    </w:p>
    <w:p w14:paraId="60AD3DAF" w14:textId="77777777" w:rsidR="001833AD" w:rsidRPr="001833AD" w:rsidRDefault="001833AD" w:rsidP="00B4295B">
      <w:pPr>
        <w:numPr>
          <w:ilvl w:val="1"/>
          <w:numId w:val="17"/>
        </w:numPr>
        <w:ind w:left="567" w:firstLine="0"/>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lastRenderedPageBreak/>
        <w:t>Potencjał podmiotu trzeciego</w:t>
      </w:r>
    </w:p>
    <w:p w14:paraId="71245F41" w14:textId="69A45B08" w:rsidR="001833AD" w:rsidRPr="001833AD" w:rsidRDefault="001833AD" w:rsidP="001833AD">
      <w:pPr>
        <w:pStyle w:val="Akapitzlist"/>
        <w:ind w:left="0"/>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 z 2024 r., poz. 507 ze zm.).</w:t>
      </w:r>
    </w:p>
    <w:p w14:paraId="1B67240C" w14:textId="77777777" w:rsidR="001833AD" w:rsidRPr="001833AD" w:rsidRDefault="001833AD" w:rsidP="001833AD">
      <w:pPr>
        <w:pStyle w:val="Akapitzlist"/>
        <w:ind w:left="0"/>
        <w:jc w:val="both"/>
        <w:rPr>
          <w:rFonts w:asciiTheme="minorHAnsi" w:hAnsiTheme="minorHAnsi" w:cstheme="minorHAnsi"/>
          <w:sz w:val="22"/>
          <w:szCs w:val="22"/>
        </w:rPr>
      </w:pPr>
    </w:p>
    <w:p w14:paraId="5EDE9555" w14:textId="77777777" w:rsidR="001833AD" w:rsidRPr="001833AD" w:rsidRDefault="001833AD" w:rsidP="00B4295B">
      <w:pPr>
        <w:numPr>
          <w:ilvl w:val="0"/>
          <w:numId w:val="17"/>
        </w:numPr>
        <w:ind w:left="709" w:hanging="709"/>
        <w:jc w:val="both"/>
        <w:rPr>
          <w:rFonts w:asciiTheme="minorHAnsi" w:hAnsiTheme="minorHAnsi" w:cstheme="minorHAnsi"/>
          <w:b/>
          <w:bCs/>
          <w:sz w:val="22"/>
          <w:szCs w:val="22"/>
        </w:rPr>
      </w:pPr>
      <w:r w:rsidRPr="001833AD">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sidRPr="001833AD">
        <w:rPr>
          <w:rFonts w:asciiTheme="minorHAnsi" w:hAnsiTheme="minorHAnsi" w:cstheme="minorHAnsi"/>
          <w:b/>
          <w:bCs/>
          <w:sz w:val="22"/>
          <w:szCs w:val="22"/>
        </w:rPr>
        <w:t>osoby uprawnione do porozumiewania się z Wykonawcami. Wyjaśnienia treści oferty.</w:t>
      </w:r>
    </w:p>
    <w:p w14:paraId="1C13C7D4"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sz w:val="22"/>
          <w:szCs w:val="22"/>
        </w:rPr>
      </w:pPr>
      <w:bookmarkStart w:id="0" w:name="_Hlk120705171"/>
      <w:r w:rsidRPr="001833AD">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8" w:history="1">
        <w:r w:rsidRPr="001833AD">
          <w:rPr>
            <w:rStyle w:val="Hipercze"/>
            <w:rFonts w:asciiTheme="minorHAnsi" w:eastAsiaTheme="majorEastAsia" w:hAnsiTheme="minorHAnsi" w:cstheme="minorHAnsi"/>
            <w:sz w:val="22"/>
            <w:szCs w:val="22"/>
          </w:rPr>
          <w:t>https://ezamowienia.gov.pl</w:t>
        </w:r>
      </w:hyperlink>
    </w:p>
    <w:p w14:paraId="3DE5E3B6"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sz w:val="22"/>
          <w:szCs w:val="22"/>
        </w:rPr>
      </w:pPr>
      <w:r w:rsidRPr="001833AD">
        <w:rPr>
          <w:rFonts w:asciiTheme="minorHAnsi" w:hAnsiTheme="minorHAnsi" w:cstheme="minorHAnsi"/>
          <w:sz w:val="22"/>
          <w:szCs w:val="22"/>
        </w:rPr>
        <w:t>Korzystanie z Platformy e-Zamówienia jest bezpłatne.</w:t>
      </w:r>
    </w:p>
    <w:p w14:paraId="375D92D6"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sz w:val="22"/>
          <w:szCs w:val="22"/>
        </w:rPr>
      </w:pPr>
      <w:r w:rsidRPr="001833AD">
        <w:rPr>
          <w:rFonts w:asciiTheme="minorHAnsi" w:hAnsiTheme="minorHAnsi" w:cstheme="minorHAnsi"/>
          <w:sz w:val="22"/>
          <w:szCs w:val="22"/>
        </w:rPr>
        <w:t>Zamawiający wyznacza następujące osoby do porozumiewania się z Wykonawcami:</w:t>
      </w:r>
    </w:p>
    <w:p w14:paraId="1BD6EDCB" w14:textId="47D4C260" w:rsidR="001833AD" w:rsidRPr="001833AD" w:rsidRDefault="001833AD" w:rsidP="001833AD">
      <w:pPr>
        <w:pStyle w:val="Tekstprzypisudolnego"/>
        <w:spacing w:line="22" w:lineRule="atLeast"/>
        <w:ind w:left="357"/>
        <w:jc w:val="both"/>
        <w:rPr>
          <w:rFonts w:asciiTheme="minorHAnsi" w:hAnsiTheme="minorHAnsi" w:cstheme="minorHAnsi"/>
          <w:sz w:val="22"/>
          <w:szCs w:val="22"/>
        </w:rPr>
      </w:pPr>
      <w:r w:rsidRPr="000969E0">
        <w:rPr>
          <w:rFonts w:asciiTheme="minorHAnsi" w:hAnsiTheme="minorHAnsi" w:cstheme="minorHAnsi"/>
          <w:sz w:val="22"/>
          <w:szCs w:val="22"/>
        </w:rPr>
        <w:t xml:space="preserve">Róża Walczak – Cupa - tel. 56 61 00 200; </w:t>
      </w:r>
      <w:r w:rsidR="000969E0" w:rsidRPr="000969E0">
        <w:rPr>
          <w:rFonts w:asciiTheme="minorHAnsi" w:hAnsiTheme="minorHAnsi" w:cstheme="minorHAnsi"/>
          <w:sz w:val="22"/>
          <w:szCs w:val="22"/>
        </w:rPr>
        <w:t>Dominika Kilińska</w:t>
      </w:r>
      <w:r w:rsidRPr="000969E0">
        <w:rPr>
          <w:rFonts w:asciiTheme="minorHAnsi" w:hAnsiTheme="minorHAnsi" w:cstheme="minorHAnsi"/>
          <w:sz w:val="22"/>
          <w:szCs w:val="22"/>
        </w:rPr>
        <w:t xml:space="preserve"> - tel. 56 61 00 319,</w:t>
      </w:r>
    </w:p>
    <w:p w14:paraId="1F6D3441" w14:textId="549448F2" w:rsidR="001833AD" w:rsidRPr="001833AD" w:rsidRDefault="001833AD" w:rsidP="001833AD">
      <w:pPr>
        <w:pStyle w:val="Tekstprzypisudolnego"/>
        <w:spacing w:line="22" w:lineRule="atLeast"/>
        <w:ind w:left="357"/>
        <w:jc w:val="both"/>
        <w:rPr>
          <w:rFonts w:asciiTheme="minorHAnsi" w:hAnsiTheme="minorHAnsi" w:cstheme="minorHAnsi"/>
          <w:sz w:val="22"/>
          <w:szCs w:val="22"/>
          <w:lang w:val="en-US"/>
        </w:rPr>
      </w:pPr>
      <w:r w:rsidRPr="001833AD">
        <w:rPr>
          <w:rFonts w:asciiTheme="minorHAnsi" w:hAnsiTheme="minorHAnsi" w:cstheme="minorHAnsi"/>
          <w:sz w:val="22"/>
          <w:szCs w:val="22"/>
          <w:lang w:val="en-US"/>
        </w:rPr>
        <w:t xml:space="preserve">e-mail: </w:t>
      </w:r>
      <w:hyperlink r:id="rId9" w:history="1">
        <w:r w:rsidRPr="001833AD">
          <w:rPr>
            <w:rStyle w:val="Hipercze"/>
            <w:rFonts w:asciiTheme="minorHAnsi" w:eastAsiaTheme="majorEastAsia" w:hAnsiTheme="minorHAnsi" w:cstheme="minorHAnsi"/>
            <w:sz w:val="22"/>
            <w:szCs w:val="22"/>
            <w:lang w:val="en-US"/>
          </w:rPr>
          <w:t>dzp@med.torun.pl</w:t>
        </w:r>
      </w:hyperlink>
    </w:p>
    <w:p w14:paraId="3B7A5B3C" w14:textId="57BF5659"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color w:val="000000"/>
          <w:sz w:val="22"/>
          <w:szCs w:val="22"/>
        </w:rPr>
        <w:t xml:space="preserve">Adres strony internetowej prowadzącego postępowania na Platformie e-Zamówienia: </w:t>
      </w:r>
      <w:hyperlink r:id="rId10" w:history="1">
        <w:r w:rsidRPr="001833AD">
          <w:rPr>
            <w:rStyle w:val="Hipercze"/>
            <w:rFonts w:asciiTheme="minorHAnsi" w:eastAsiaTheme="majorEastAsia" w:hAnsiTheme="minorHAnsi" w:cstheme="minorHAnsi"/>
            <w:b/>
            <w:bCs/>
            <w:sz w:val="22"/>
            <w:szCs w:val="22"/>
          </w:rPr>
          <w:t>https://ezamowienia.gov.pl/pl/</w:t>
        </w:r>
      </w:hyperlink>
    </w:p>
    <w:p w14:paraId="600ADA6C"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Postępowanie można wyszukać również ze strony głównej Platformy e-Zamówienia (przycisk „Przeglądaj postępowania/konkursy”)</w:t>
      </w:r>
    </w:p>
    <w:p w14:paraId="1B6A41F8" w14:textId="11603CF6"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sidRPr="004461C9">
        <w:rPr>
          <w:rFonts w:asciiTheme="minorHAnsi" w:hAnsiTheme="minorHAnsi" w:cstheme="minorHAnsi"/>
          <w:sz w:val="22"/>
          <w:szCs w:val="22"/>
        </w:rPr>
        <w:t xml:space="preserve"> Identyfikator</w:t>
      </w:r>
      <w:r w:rsidRPr="001833AD">
        <w:rPr>
          <w:rFonts w:asciiTheme="minorHAnsi" w:hAnsiTheme="minorHAnsi" w:cstheme="minorHAnsi"/>
          <w:color w:val="000000"/>
          <w:sz w:val="22"/>
          <w:szCs w:val="22"/>
        </w:rPr>
        <w:t xml:space="preserve"> (ID) postępowania na Platformie e-Zamówienia:</w:t>
      </w:r>
      <w:r w:rsidRPr="001833AD">
        <w:rPr>
          <w:rFonts w:asciiTheme="minorHAnsi" w:hAnsiTheme="minorHAnsi" w:cstheme="minorHAnsi"/>
          <w:color w:val="000000"/>
          <w:sz w:val="22"/>
          <w:szCs w:val="22"/>
        </w:rPr>
        <w:br/>
      </w:r>
      <w:r w:rsidR="004461C9" w:rsidRPr="004461C9">
        <w:rPr>
          <w:rFonts w:asciiTheme="minorHAnsi" w:hAnsiTheme="minorHAnsi" w:cstheme="minorHAnsi"/>
          <w:b/>
          <w:bCs/>
          <w:color w:val="000000"/>
          <w:sz w:val="22"/>
          <w:szCs w:val="22"/>
        </w:rPr>
        <w:t>ocds-148610-a16bd3ff-052e-4f4a-8bea-d46eca376104</w:t>
      </w:r>
    </w:p>
    <w:p w14:paraId="56718DAD"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833AD">
        <w:rPr>
          <w:rFonts w:asciiTheme="minorHAnsi" w:hAnsiTheme="minorHAnsi" w:cstheme="minorHAnsi"/>
          <w:i/>
          <w:iCs/>
          <w:sz w:val="22"/>
          <w:szCs w:val="22"/>
        </w:rPr>
        <w:t>Regulamin Platformy e-Zamówienia</w:t>
      </w:r>
      <w:r w:rsidRPr="001833AD">
        <w:rPr>
          <w:rFonts w:asciiTheme="minorHAnsi" w:hAnsiTheme="minorHAnsi" w:cstheme="minorHAnsi"/>
          <w:sz w:val="22"/>
          <w:szCs w:val="22"/>
        </w:rPr>
        <w:t>, dostępny na stronie internetowej https://ezamowienia.gov.pl oraz informacje zamieszczone w zakładce „Centrum Pomocy”.</w:t>
      </w:r>
    </w:p>
    <w:p w14:paraId="5D5503BB"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Przeglądanie i pobieranie publicznej treści dokumentacji postępowania nie wymaga posiadania konta na Platformie e-Zamówienia ani logowania.</w:t>
      </w:r>
    </w:p>
    <w:p w14:paraId="217D0DA1" w14:textId="77777777" w:rsidR="001833AD" w:rsidRPr="001833AD" w:rsidRDefault="001833AD" w:rsidP="00B4295B">
      <w:pPr>
        <w:pStyle w:val="Tekstprzypisudolnego"/>
        <w:numPr>
          <w:ilvl w:val="1"/>
          <w:numId w:val="18"/>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5809428"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1833AD">
        <w:rPr>
          <w:rFonts w:asciiTheme="minorHAnsi" w:hAnsiTheme="minorHAnsi" w:cstheme="minorHAnsi"/>
          <w:b/>
          <w:bCs/>
          <w:color w:val="000000"/>
          <w:sz w:val="22"/>
          <w:szCs w:val="22"/>
        </w:rPr>
        <w:t xml:space="preserve"> </w:t>
      </w:r>
      <w:r w:rsidRPr="001833AD">
        <w:rPr>
          <w:rFonts w:asciiTheme="minorHAnsi" w:hAnsiTheme="minorHAnsi" w:cstheme="minorHAnsi"/>
          <w:sz w:val="22"/>
          <w:szCs w:val="22"/>
        </w:rPr>
        <w:t>W przypadku formatów, o których mowa w art. 66 ust. 1 ustawy Pzp, ww. regulacje nie będą miały bezpośredniego zastosowania.</w:t>
      </w:r>
    </w:p>
    <w:p w14:paraId="40C0A4FD"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39864B50" w14:textId="77777777" w:rsidR="001833AD" w:rsidRPr="001833AD" w:rsidRDefault="001833AD" w:rsidP="00B4295B">
      <w:pPr>
        <w:pStyle w:val="Tekstprzypisudolnego"/>
        <w:numPr>
          <w:ilvl w:val="0"/>
          <w:numId w:val="9"/>
        </w:numPr>
        <w:spacing w:line="22" w:lineRule="atLeast"/>
        <w:ind w:firstLine="273"/>
        <w:jc w:val="both"/>
        <w:rPr>
          <w:rFonts w:asciiTheme="minorHAnsi" w:hAnsiTheme="minorHAnsi" w:cstheme="minorHAnsi"/>
          <w:b/>
          <w:bCs/>
          <w:color w:val="000000"/>
          <w:sz w:val="22"/>
          <w:szCs w:val="22"/>
        </w:rPr>
      </w:pPr>
      <w:r w:rsidRPr="001833AD">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700407E3" w14:textId="77777777" w:rsidR="001833AD" w:rsidRPr="001833AD" w:rsidRDefault="001833AD" w:rsidP="00B4295B">
      <w:pPr>
        <w:pStyle w:val="Tekstprzypisudolnego"/>
        <w:numPr>
          <w:ilvl w:val="0"/>
          <w:numId w:val="9"/>
        </w:numPr>
        <w:spacing w:line="22" w:lineRule="atLeast"/>
        <w:ind w:firstLine="273"/>
        <w:jc w:val="both"/>
        <w:rPr>
          <w:rFonts w:asciiTheme="minorHAnsi" w:hAnsiTheme="minorHAnsi" w:cstheme="minorHAnsi"/>
          <w:b/>
          <w:bCs/>
          <w:color w:val="000000"/>
          <w:sz w:val="22"/>
          <w:szCs w:val="22"/>
        </w:rPr>
      </w:pPr>
      <w:r w:rsidRPr="001833AD">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65AF88C6" w14:textId="5A801BAB"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C32BD4"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2022 r., poz. 1233 ze zm.) Wykonawca, w celu utrzymania w poufności tych informacji, </w:t>
      </w:r>
      <w:r w:rsidRPr="001833AD">
        <w:rPr>
          <w:rFonts w:asciiTheme="minorHAnsi" w:hAnsiTheme="minorHAnsi" w:cstheme="minorHAnsi"/>
          <w:sz w:val="22"/>
          <w:szCs w:val="22"/>
        </w:rPr>
        <w:lastRenderedPageBreak/>
        <w:t>przekazuje je w wydzielonym i odpowiednio oznaczonym pliku, wraz z jednoczesnym zaznaczeniem w nazwie pliku „Dokument stanowiący tajemnicę przedsiębiorstwa”.</w:t>
      </w:r>
    </w:p>
    <w:p w14:paraId="1A1EF0C5"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0076B11" w14:textId="77777777" w:rsidR="001833AD" w:rsidRPr="001833AD" w:rsidRDefault="001833AD" w:rsidP="001833AD">
      <w:pPr>
        <w:pStyle w:val="Tekstprzypisudolnego"/>
        <w:spacing w:line="22" w:lineRule="atLeast"/>
        <w:ind w:left="709"/>
        <w:jc w:val="both"/>
        <w:rPr>
          <w:rFonts w:asciiTheme="minorHAnsi" w:hAnsiTheme="minorHAnsi" w:cstheme="minorHAnsi"/>
          <w:b/>
          <w:bCs/>
          <w:color w:val="000000"/>
          <w:sz w:val="22"/>
          <w:szCs w:val="22"/>
        </w:rPr>
      </w:pPr>
      <w:r w:rsidRPr="001833AD">
        <w:rPr>
          <w:rFonts w:asciiTheme="minorHAnsi" w:hAnsiTheme="minorHAnsi" w:cstheme="minorHAnsi"/>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7A3392E"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BD5508F"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0180564B"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337B34A4"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1833AD">
        <w:rPr>
          <w:rFonts w:asciiTheme="minorHAnsi" w:hAnsiTheme="minorHAnsi" w:cstheme="minorHAnsi"/>
          <w:i/>
          <w:iCs/>
          <w:sz w:val="22"/>
          <w:szCs w:val="22"/>
        </w:rPr>
        <w:t>Regulamin Platformy e-Zamówienia</w:t>
      </w:r>
      <w:r w:rsidRPr="001833AD">
        <w:rPr>
          <w:rFonts w:asciiTheme="minorHAnsi" w:hAnsiTheme="minorHAnsi" w:cstheme="minorHAnsi"/>
          <w:sz w:val="22"/>
          <w:szCs w:val="22"/>
        </w:rPr>
        <w:t>.</w:t>
      </w:r>
    </w:p>
    <w:p w14:paraId="189F56AB"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1" w:history="1">
        <w:r w:rsidRPr="001833AD">
          <w:rPr>
            <w:rStyle w:val="Hipercze"/>
            <w:rFonts w:asciiTheme="minorHAnsi" w:eastAsiaTheme="majorEastAsia" w:hAnsiTheme="minorHAnsi" w:cstheme="minorHAnsi"/>
            <w:sz w:val="22"/>
            <w:szCs w:val="22"/>
          </w:rPr>
          <w:t>https://ezamowienia.gov.pl</w:t>
        </w:r>
      </w:hyperlink>
      <w:r w:rsidRPr="001833AD">
        <w:rPr>
          <w:rFonts w:asciiTheme="minorHAnsi" w:hAnsiTheme="minorHAnsi" w:cstheme="minorHAnsi"/>
          <w:sz w:val="22"/>
          <w:szCs w:val="22"/>
        </w:rPr>
        <w:t xml:space="preserve"> w zakładce „Zgłoś problem”.</w:t>
      </w:r>
    </w:p>
    <w:p w14:paraId="33CC89FE"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 xml:space="preserve">Zamawiający dopuszcza komunikację za pomocą poczty elektronicznej na adres e-mail: </w:t>
      </w:r>
      <w:r w:rsidRPr="001833AD">
        <w:rPr>
          <w:rFonts w:asciiTheme="minorHAnsi" w:hAnsiTheme="minorHAnsi" w:cstheme="minorHAnsi"/>
          <w:b/>
          <w:bCs/>
          <w:sz w:val="22"/>
          <w:szCs w:val="22"/>
        </w:rPr>
        <w:t>dzp@med.torun.pl</w:t>
      </w:r>
      <w:r w:rsidRPr="001833AD">
        <w:rPr>
          <w:rFonts w:asciiTheme="minorHAnsi" w:hAnsiTheme="minorHAnsi" w:cstheme="minorHAnsi"/>
          <w:sz w:val="22"/>
          <w:szCs w:val="22"/>
        </w:rPr>
        <w:t xml:space="preserve"> (nie dotyczy składania ofert, podmiotowych i przedmiotowych środków dowodowych).</w:t>
      </w:r>
      <w:bookmarkEnd w:id="0"/>
    </w:p>
    <w:p w14:paraId="48D6A961"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nie przewiduje innego sposobu kontaktowania się z Wykonawcami niż przy użyciu środków komunikacji elektronicznej.</w:t>
      </w:r>
    </w:p>
    <w:p w14:paraId="6E2CD719"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Wyjaśnienia dotyczące SWZ udzielane są z zachowaniem zasad określonych w art. 284 uPzp.</w:t>
      </w:r>
    </w:p>
    <w:p w14:paraId="4944CEF8"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Wykonawca za pośrednictwem Platformy e-Zamówienia lub e-mailem może zwrócić się do Zamawiającego – z wnioskiem o wyjaśnienie treści SWZ.</w:t>
      </w:r>
    </w:p>
    <w:p w14:paraId="6FC4E7B8"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6FFA5FB3" w14:textId="77777777" w:rsidR="001833AD" w:rsidRPr="001833AD" w:rsidRDefault="001833AD" w:rsidP="00B4295B">
      <w:pPr>
        <w:pStyle w:val="Tekstprzypisudolnego"/>
        <w:numPr>
          <w:ilvl w:val="1"/>
          <w:numId w:val="19"/>
        </w:numPr>
        <w:spacing w:line="22" w:lineRule="atLeast"/>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umieści wyjaśnienia treści SWZ na stronie internetowej prowadzonego postępowania.</w:t>
      </w:r>
    </w:p>
    <w:p w14:paraId="7336388E" w14:textId="77777777" w:rsidR="001833AD" w:rsidRPr="001833AD" w:rsidRDefault="001833AD" w:rsidP="001833AD">
      <w:pPr>
        <w:contextualSpacing/>
        <w:jc w:val="both"/>
        <w:rPr>
          <w:rFonts w:asciiTheme="minorHAnsi" w:hAnsiTheme="minorHAnsi" w:cstheme="minorHAnsi"/>
          <w:b/>
          <w:bCs/>
          <w:color w:val="000000"/>
          <w:sz w:val="22"/>
          <w:szCs w:val="22"/>
          <w:lang w:eastAsia="en-US"/>
        </w:rPr>
      </w:pPr>
    </w:p>
    <w:p w14:paraId="02249A66" w14:textId="77777777" w:rsidR="001833AD" w:rsidRPr="001833AD" w:rsidRDefault="001833AD" w:rsidP="00B4295B">
      <w:pPr>
        <w:numPr>
          <w:ilvl w:val="0"/>
          <w:numId w:val="18"/>
        </w:numPr>
        <w:ind w:left="709" w:hanging="709"/>
        <w:contextualSpacing/>
        <w:jc w:val="both"/>
        <w:rPr>
          <w:rFonts w:asciiTheme="minorHAnsi" w:hAnsiTheme="minorHAnsi" w:cstheme="minorHAnsi"/>
          <w:b/>
          <w:sz w:val="22"/>
          <w:szCs w:val="22"/>
          <w:lang w:eastAsia="en-US"/>
        </w:rPr>
      </w:pPr>
      <w:r w:rsidRPr="001833AD">
        <w:rPr>
          <w:rFonts w:asciiTheme="minorHAnsi" w:hAnsiTheme="minorHAnsi" w:cstheme="minorHAnsi"/>
          <w:b/>
          <w:sz w:val="22"/>
          <w:szCs w:val="22"/>
          <w:lang w:eastAsia="en-US"/>
        </w:rPr>
        <w:t>Wizja lokalna</w:t>
      </w:r>
    </w:p>
    <w:p w14:paraId="5143E371" w14:textId="77777777" w:rsidR="001833AD" w:rsidRPr="001833AD" w:rsidRDefault="001833AD" w:rsidP="001833AD">
      <w:pPr>
        <w:contextualSpacing/>
        <w:jc w:val="both"/>
        <w:rPr>
          <w:rFonts w:asciiTheme="minorHAnsi" w:hAnsiTheme="minorHAnsi" w:cstheme="minorHAnsi"/>
          <w:sz w:val="22"/>
          <w:szCs w:val="22"/>
          <w:lang w:eastAsia="en-US"/>
        </w:rPr>
      </w:pPr>
      <w:r w:rsidRPr="001833AD">
        <w:rPr>
          <w:rFonts w:asciiTheme="minorHAnsi" w:hAnsiTheme="minorHAnsi" w:cstheme="minorHAnsi"/>
          <w:sz w:val="22"/>
          <w:szCs w:val="22"/>
          <w:lang w:eastAsia="en-US"/>
        </w:rPr>
        <w:t xml:space="preserve">Zamawiający </w:t>
      </w:r>
      <w:r w:rsidRPr="001833AD">
        <w:rPr>
          <w:rFonts w:asciiTheme="minorHAnsi" w:hAnsiTheme="minorHAnsi" w:cstheme="minorHAnsi"/>
          <w:b/>
          <w:sz w:val="22"/>
          <w:szCs w:val="22"/>
          <w:lang w:eastAsia="en-US"/>
        </w:rPr>
        <w:t>nie przewiduje obowiązku</w:t>
      </w:r>
      <w:r w:rsidRPr="001833AD">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34793C39" w14:textId="77777777" w:rsidR="001833AD" w:rsidRDefault="001833AD" w:rsidP="001833AD">
      <w:pPr>
        <w:contextualSpacing/>
        <w:jc w:val="both"/>
        <w:rPr>
          <w:rFonts w:asciiTheme="minorHAnsi" w:hAnsiTheme="minorHAnsi" w:cstheme="minorHAnsi"/>
          <w:sz w:val="22"/>
          <w:szCs w:val="22"/>
          <w:lang w:eastAsia="en-US"/>
        </w:rPr>
      </w:pPr>
    </w:p>
    <w:p w14:paraId="2A12AB31" w14:textId="77777777" w:rsidR="00900076" w:rsidRPr="001833AD" w:rsidRDefault="00900076" w:rsidP="001833AD">
      <w:pPr>
        <w:contextualSpacing/>
        <w:jc w:val="both"/>
        <w:rPr>
          <w:rFonts w:asciiTheme="minorHAnsi" w:hAnsiTheme="minorHAnsi" w:cstheme="minorHAnsi"/>
          <w:sz w:val="22"/>
          <w:szCs w:val="22"/>
          <w:lang w:eastAsia="en-US"/>
        </w:rPr>
      </w:pPr>
    </w:p>
    <w:p w14:paraId="2A081CD7" w14:textId="77777777" w:rsidR="001833AD" w:rsidRPr="004423F7" w:rsidRDefault="001833AD" w:rsidP="00B4295B">
      <w:pPr>
        <w:numPr>
          <w:ilvl w:val="0"/>
          <w:numId w:val="18"/>
        </w:numPr>
        <w:ind w:left="709" w:hanging="709"/>
        <w:contextualSpacing/>
        <w:jc w:val="both"/>
        <w:rPr>
          <w:rFonts w:asciiTheme="minorHAnsi" w:hAnsiTheme="minorHAnsi" w:cstheme="minorHAnsi"/>
          <w:b/>
          <w:sz w:val="22"/>
          <w:szCs w:val="22"/>
          <w:lang w:eastAsia="en-US"/>
        </w:rPr>
      </w:pPr>
      <w:r w:rsidRPr="004423F7">
        <w:rPr>
          <w:rFonts w:asciiTheme="minorHAnsi" w:hAnsiTheme="minorHAnsi" w:cstheme="minorHAnsi"/>
          <w:b/>
          <w:sz w:val="22"/>
          <w:szCs w:val="22"/>
          <w:lang w:eastAsia="en-US"/>
        </w:rPr>
        <w:lastRenderedPageBreak/>
        <w:t>Termin wykonania zamówienia</w:t>
      </w:r>
    </w:p>
    <w:p w14:paraId="14473E8C" w14:textId="32AE7313" w:rsidR="001833AD" w:rsidRPr="001833AD" w:rsidRDefault="001833AD" w:rsidP="001833AD">
      <w:pPr>
        <w:pStyle w:val="Akapitzlist"/>
        <w:spacing w:line="23" w:lineRule="atLeast"/>
        <w:ind w:left="0"/>
        <w:jc w:val="both"/>
        <w:outlineLvl w:val="0"/>
        <w:rPr>
          <w:rFonts w:asciiTheme="minorHAnsi" w:hAnsiTheme="minorHAnsi" w:cstheme="minorHAnsi"/>
          <w:sz w:val="22"/>
          <w:szCs w:val="22"/>
        </w:rPr>
      </w:pPr>
      <w:r w:rsidRPr="001833AD">
        <w:rPr>
          <w:rFonts w:asciiTheme="minorHAnsi" w:hAnsiTheme="minorHAnsi" w:cstheme="minorHAnsi"/>
          <w:sz w:val="22"/>
          <w:szCs w:val="22"/>
        </w:rPr>
        <w:t xml:space="preserve">Termin wykonania zamówienia – </w:t>
      </w:r>
      <w:r w:rsidR="004461C9">
        <w:rPr>
          <w:rFonts w:asciiTheme="minorHAnsi" w:hAnsiTheme="minorHAnsi" w:cstheme="minorHAnsi"/>
          <w:sz w:val="22"/>
          <w:szCs w:val="22"/>
        </w:rPr>
        <w:t>12</w:t>
      </w:r>
      <w:r w:rsidRPr="008C61AE">
        <w:rPr>
          <w:rFonts w:asciiTheme="minorHAnsi" w:hAnsiTheme="minorHAnsi" w:cstheme="minorHAnsi"/>
          <w:sz w:val="22"/>
          <w:szCs w:val="22"/>
        </w:rPr>
        <w:t xml:space="preserve"> miesi</w:t>
      </w:r>
      <w:r w:rsidR="004461C9">
        <w:rPr>
          <w:rFonts w:asciiTheme="minorHAnsi" w:hAnsiTheme="minorHAnsi" w:cstheme="minorHAnsi"/>
          <w:sz w:val="22"/>
          <w:szCs w:val="22"/>
        </w:rPr>
        <w:t>ęcy</w:t>
      </w:r>
      <w:r w:rsidRPr="008C61AE">
        <w:rPr>
          <w:rFonts w:asciiTheme="minorHAnsi" w:hAnsiTheme="minorHAnsi" w:cstheme="minorHAnsi"/>
          <w:sz w:val="22"/>
          <w:szCs w:val="22"/>
        </w:rPr>
        <w:t xml:space="preserve"> od dnia zawarcia umowy.</w:t>
      </w:r>
    </w:p>
    <w:p w14:paraId="0C373D8E" w14:textId="77777777" w:rsidR="001833AD" w:rsidRPr="001833AD" w:rsidRDefault="001833AD" w:rsidP="001833AD">
      <w:pPr>
        <w:rPr>
          <w:rFonts w:asciiTheme="minorHAnsi" w:hAnsiTheme="minorHAnsi" w:cstheme="minorHAnsi"/>
          <w:sz w:val="22"/>
          <w:szCs w:val="22"/>
        </w:rPr>
      </w:pPr>
    </w:p>
    <w:p w14:paraId="3E412902" w14:textId="77777777" w:rsidR="001833AD" w:rsidRPr="004461C9" w:rsidRDefault="001833AD" w:rsidP="00B4295B">
      <w:pPr>
        <w:pStyle w:val="Nagwek9"/>
        <w:numPr>
          <w:ilvl w:val="0"/>
          <w:numId w:val="18"/>
        </w:numPr>
        <w:ind w:left="709" w:hanging="709"/>
        <w:rPr>
          <w:rFonts w:asciiTheme="minorHAnsi" w:hAnsiTheme="minorHAnsi" w:cstheme="minorHAnsi"/>
          <w:b/>
          <w:bCs/>
          <w:sz w:val="22"/>
          <w:szCs w:val="22"/>
        </w:rPr>
      </w:pPr>
      <w:r w:rsidRPr="004461C9">
        <w:rPr>
          <w:rFonts w:asciiTheme="minorHAnsi" w:hAnsiTheme="minorHAnsi" w:cstheme="minorHAnsi"/>
          <w:b/>
          <w:bCs/>
          <w:sz w:val="22"/>
          <w:szCs w:val="22"/>
        </w:rPr>
        <w:t>Informacja o warunkach udziału w postępowaniu o udzielenie zamówienia publicznego</w:t>
      </w:r>
    </w:p>
    <w:p w14:paraId="64CF02F2" w14:textId="77777777" w:rsidR="001833AD" w:rsidRPr="001833AD" w:rsidRDefault="001833AD" w:rsidP="001833AD">
      <w:pPr>
        <w:jc w:val="both"/>
        <w:rPr>
          <w:rFonts w:asciiTheme="minorHAnsi" w:hAnsiTheme="minorHAnsi" w:cstheme="minorHAnsi"/>
          <w:b/>
          <w:sz w:val="22"/>
          <w:szCs w:val="22"/>
          <w:lang w:eastAsia="en-US"/>
        </w:rPr>
      </w:pPr>
      <w:r w:rsidRPr="001833AD">
        <w:rPr>
          <w:rFonts w:asciiTheme="minorHAnsi" w:hAnsiTheme="minorHAnsi" w:cstheme="minorHAnsi"/>
          <w:sz w:val="22"/>
          <w:szCs w:val="22"/>
          <w:lang w:eastAsia="en-US"/>
        </w:rPr>
        <w:t>Na podstawie art. 112 ustawy Pzp, Zamawiający określa warunek/warunki udziału w postępowaniu dotyczące:</w:t>
      </w:r>
    </w:p>
    <w:p w14:paraId="74B0FA38" w14:textId="77777777" w:rsidR="001833AD" w:rsidRPr="008C61AE" w:rsidRDefault="001833AD" w:rsidP="00B4295B">
      <w:pPr>
        <w:numPr>
          <w:ilvl w:val="0"/>
          <w:numId w:val="3"/>
        </w:numPr>
        <w:ind w:firstLine="66"/>
        <w:jc w:val="both"/>
        <w:rPr>
          <w:rFonts w:asciiTheme="minorHAnsi" w:hAnsiTheme="minorHAnsi" w:cstheme="minorHAnsi"/>
          <w:b/>
          <w:sz w:val="22"/>
          <w:szCs w:val="22"/>
          <w:lang w:eastAsia="en-US"/>
        </w:rPr>
      </w:pPr>
      <w:r w:rsidRPr="008C61AE">
        <w:rPr>
          <w:rFonts w:asciiTheme="minorHAnsi" w:hAnsiTheme="minorHAnsi" w:cstheme="minorHAnsi"/>
          <w:sz w:val="22"/>
          <w:szCs w:val="22"/>
          <w:lang w:eastAsia="en-US"/>
        </w:rPr>
        <w:t>Zdolności do występowania w obrocie gospodarczym.</w:t>
      </w:r>
    </w:p>
    <w:p w14:paraId="447C1D4C" w14:textId="77777777" w:rsidR="001833AD" w:rsidRPr="008C61AE" w:rsidRDefault="001833AD" w:rsidP="001833AD">
      <w:pPr>
        <w:ind w:left="284"/>
        <w:jc w:val="both"/>
        <w:rPr>
          <w:rFonts w:asciiTheme="minorHAnsi" w:hAnsiTheme="minorHAnsi" w:cstheme="minorHAnsi"/>
          <w:sz w:val="22"/>
          <w:szCs w:val="22"/>
          <w:lang w:eastAsia="en-US"/>
        </w:rPr>
      </w:pPr>
      <w:r w:rsidRPr="008C61AE">
        <w:rPr>
          <w:rFonts w:asciiTheme="minorHAnsi" w:hAnsiTheme="minorHAnsi" w:cstheme="minorHAnsi"/>
          <w:sz w:val="22"/>
          <w:szCs w:val="22"/>
          <w:lang w:eastAsia="en-US"/>
        </w:rPr>
        <w:t>Zamawiający nie stawia szczegółowego warunku w tym zakresie,</w:t>
      </w:r>
    </w:p>
    <w:p w14:paraId="485946F8" w14:textId="77777777" w:rsidR="004423F7" w:rsidRPr="008C61AE" w:rsidRDefault="004423F7" w:rsidP="001833AD">
      <w:pPr>
        <w:ind w:left="284"/>
        <w:jc w:val="both"/>
        <w:rPr>
          <w:rFonts w:asciiTheme="minorHAnsi" w:hAnsiTheme="minorHAnsi" w:cstheme="minorHAnsi"/>
          <w:sz w:val="22"/>
          <w:szCs w:val="22"/>
          <w:lang w:eastAsia="en-US"/>
        </w:rPr>
      </w:pPr>
    </w:p>
    <w:p w14:paraId="687CB643" w14:textId="77777777" w:rsidR="001833AD" w:rsidRPr="008C61AE" w:rsidRDefault="001833AD" w:rsidP="00B4295B">
      <w:pPr>
        <w:numPr>
          <w:ilvl w:val="0"/>
          <w:numId w:val="3"/>
        </w:numPr>
        <w:ind w:firstLine="66"/>
        <w:jc w:val="both"/>
        <w:rPr>
          <w:rFonts w:asciiTheme="minorHAnsi" w:hAnsiTheme="minorHAnsi" w:cstheme="minorHAnsi"/>
          <w:b/>
          <w:sz w:val="22"/>
          <w:szCs w:val="22"/>
          <w:lang w:eastAsia="en-US"/>
        </w:rPr>
      </w:pPr>
      <w:r w:rsidRPr="008C61AE">
        <w:rPr>
          <w:rFonts w:asciiTheme="minorHAnsi" w:hAnsiTheme="minorHAnsi" w:cstheme="minorHAnsi"/>
          <w:bCs/>
          <w:sz w:val="22"/>
          <w:szCs w:val="22"/>
          <w:lang w:eastAsia="en-US"/>
        </w:rPr>
        <w:t>U</w:t>
      </w:r>
      <w:r w:rsidRPr="008C61AE">
        <w:rPr>
          <w:rFonts w:asciiTheme="minorHAnsi" w:hAnsiTheme="minorHAnsi" w:cstheme="minorHAnsi"/>
          <w:sz w:val="22"/>
          <w:szCs w:val="22"/>
          <w:lang w:eastAsia="en-US"/>
        </w:rPr>
        <w:t>prawnień do prowadzenia określonej działalności gospodarczej lub zawodowej, o ile wynika to z odrębnych przepisów.</w:t>
      </w:r>
    </w:p>
    <w:p w14:paraId="13691763" w14:textId="77777777" w:rsidR="001833AD" w:rsidRPr="008C61AE" w:rsidRDefault="001833AD" w:rsidP="001833AD">
      <w:pPr>
        <w:ind w:left="284"/>
        <w:jc w:val="both"/>
        <w:rPr>
          <w:rFonts w:asciiTheme="minorHAnsi" w:hAnsiTheme="minorHAnsi" w:cstheme="minorHAnsi"/>
          <w:sz w:val="22"/>
          <w:szCs w:val="22"/>
          <w:lang w:eastAsia="en-US"/>
        </w:rPr>
      </w:pPr>
      <w:r w:rsidRPr="008C61AE">
        <w:rPr>
          <w:rFonts w:asciiTheme="minorHAnsi" w:hAnsiTheme="minorHAnsi" w:cstheme="minorHAnsi"/>
          <w:sz w:val="22"/>
          <w:szCs w:val="22"/>
          <w:lang w:eastAsia="en-US"/>
        </w:rPr>
        <w:t>Zamawiający nie stawia szczegółowego warunku w tym zakresie,</w:t>
      </w:r>
    </w:p>
    <w:p w14:paraId="597410EB" w14:textId="77777777" w:rsidR="004423F7" w:rsidRPr="008C61AE" w:rsidRDefault="004423F7" w:rsidP="001833AD">
      <w:pPr>
        <w:ind w:left="284"/>
        <w:jc w:val="both"/>
        <w:rPr>
          <w:rFonts w:asciiTheme="minorHAnsi" w:hAnsiTheme="minorHAnsi" w:cstheme="minorHAnsi"/>
          <w:sz w:val="22"/>
          <w:szCs w:val="22"/>
          <w:lang w:eastAsia="en-US"/>
        </w:rPr>
      </w:pPr>
    </w:p>
    <w:p w14:paraId="41B2EBC9" w14:textId="77777777" w:rsidR="001833AD" w:rsidRPr="008C61AE" w:rsidRDefault="001833AD" w:rsidP="00B4295B">
      <w:pPr>
        <w:numPr>
          <w:ilvl w:val="0"/>
          <w:numId w:val="3"/>
        </w:numPr>
        <w:ind w:firstLine="66"/>
        <w:jc w:val="both"/>
        <w:rPr>
          <w:rFonts w:asciiTheme="minorHAnsi" w:hAnsiTheme="minorHAnsi" w:cstheme="minorHAnsi"/>
          <w:b/>
          <w:sz w:val="22"/>
          <w:szCs w:val="22"/>
          <w:lang w:eastAsia="en-US"/>
        </w:rPr>
      </w:pPr>
      <w:r w:rsidRPr="008C61AE">
        <w:rPr>
          <w:rFonts w:asciiTheme="minorHAnsi" w:hAnsiTheme="minorHAnsi" w:cstheme="minorHAnsi"/>
          <w:bCs/>
          <w:sz w:val="22"/>
          <w:szCs w:val="22"/>
          <w:lang w:eastAsia="en-US"/>
        </w:rPr>
        <w:t>S</w:t>
      </w:r>
      <w:r w:rsidRPr="008C61AE">
        <w:rPr>
          <w:rFonts w:asciiTheme="minorHAnsi" w:hAnsiTheme="minorHAnsi" w:cstheme="minorHAnsi"/>
          <w:sz w:val="22"/>
          <w:szCs w:val="22"/>
          <w:lang w:eastAsia="en-US"/>
        </w:rPr>
        <w:t>ytuacji ekonomicznej lub finansowej.</w:t>
      </w:r>
    </w:p>
    <w:p w14:paraId="080C480D" w14:textId="77777777" w:rsidR="001833AD" w:rsidRPr="008C61AE" w:rsidRDefault="001833AD" w:rsidP="001833AD">
      <w:pPr>
        <w:ind w:left="284"/>
        <w:jc w:val="both"/>
        <w:rPr>
          <w:rFonts w:asciiTheme="minorHAnsi" w:hAnsiTheme="minorHAnsi" w:cstheme="minorHAnsi"/>
          <w:sz w:val="22"/>
          <w:szCs w:val="22"/>
          <w:lang w:eastAsia="en-US"/>
        </w:rPr>
      </w:pPr>
      <w:r w:rsidRPr="008C61AE">
        <w:rPr>
          <w:rFonts w:asciiTheme="minorHAnsi" w:hAnsiTheme="minorHAnsi" w:cstheme="minorHAnsi"/>
          <w:sz w:val="22"/>
          <w:szCs w:val="22"/>
          <w:lang w:eastAsia="en-US"/>
        </w:rPr>
        <w:t>Zamawiający nie stawia szczegółowego warunku w tym zakresie,</w:t>
      </w:r>
    </w:p>
    <w:p w14:paraId="7AFBBB09" w14:textId="77777777" w:rsidR="004423F7" w:rsidRPr="008C61AE" w:rsidRDefault="004423F7" w:rsidP="001833AD">
      <w:pPr>
        <w:ind w:left="284"/>
        <w:jc w:val="both"/>
        <w:rPr>
          <w:rFonts w:asciiTheme="minorHAnsi" w:hAnsiTheme="minorHAnsi" w:cstheme="minorHAnsi"/>
          <w:sz w:val="22"/>
          <w:szCs w:val="22"/>
          <w:lang w:eastAsia="en-US"/>
        </w:rPr>
      </w:pPr>
    </w:p>
    <w:p w14:paraId="5A34DFE1" w14:textId="77777777" w:rsidR="001833AD" w:rsidRPr="008C61AE" w:rsidRDefault="001833AD" w:rsidP="00B4295B">
      <w:pPr>
        <w:numPr>
          <w:ilvl w:val="0"/>
          <w:numId w:val="3"/>
        </w:numPr>
        <w:ind w:firstLine="66"/>
        <w:jc w:val="both"/>
        <w:rPr>
          <w:rFonts w:asciiTheme="minorHAnsi" w:hAnsiTheme="minorHAnsi" w:cstheme="minorHAnsi"/>
          <w:sz w:val="22"/>
          <w:szCs w:val="22"/>
          <w:lang w:eastAsia="en-US"/>
        </w:rPr>
      </w:pPr>
      <w:r w:rsidRPr="008C61AE">
        <w:rPr>
          <w:rFonts w:asciiTheme="minorHAnsi" w:hAnsiTheme="minorHAnsi" w:cstheme="minorHAnsi"/>
          <w:sz w:val="22"/>
          <w:szCs w:val="22"/>
          <w:lang w:eastAsia="en-US"/>
        </w:rPr>
        <w:t>Zdolności technicznej lub zawodowej.</w:t>
      </w:r>
    </w:p>
    <w:p w14:paraId="397DADAE" w14:textId="77777777" w:rsidR="001833AD" w:rsidRPr="001833AD" w:rsidRDefault="001833AD" w:rsidP="001833AD">
      <w:pPr>
        <w:ind w:left="218"/>
        <w:jc w:val="both"/>
        <w:rPr>
          <w:rFonts w:asciiTheme="minorHAnsi" w:hAnsiTheme="minorHAnsi" w:cstheme="minorHAnsi"/>
          <w:sz w:val="22"/>
          <w:szCs w:val="22"/>
          <w:lang w:eastAsia="en-US"/>
        </w:rPr>
      </w:pPr>
      <w:r w:rsidRPr="008C61AE">
        <w:rPr>
          <w:rFonts w:asciiTheme="minorHAnsi" w:hAnsiTheme="minorHAnsi" w:cstheme="minorHAnsi"/>
          <w:sz w:val="22"/>
          <w:szCs w:val="22"/>
          <w:lang w:eastAsia="en-US"/>
        </w:rPr>
        <w:t>Zamawiający nie stawia szczegółowego warunku w tym zakresie.</w:t>
      </w:r>
    </w:p>
    <w:p w14:paraId="257CB81E" w14:textId="77777777" w:rsidR="001833AD" w:rsidRPr="001833AD" w:rsidRDefault="001833AD" w:rsidP="001833AD">
      <w:pPr>
        <w:jc w:val="both"/>
        <w:rPr>
          <w:rFonts w:asciiTheme="minorHAnsi" w:hAnsiTheme="minorHAnsi" w:cstheme="minorHAnsi"/>
          <w:sz w:val="22"/>
          <w:szCs w:val="22"/>
          <w:lang w:eastAsia="en-US"/>
        </w:rPr>
      </w:pPr>
    </w:p>
    <w:p w14:paraId="3CB00A73" w14:textId="77777777" w:rsidR="001833AD" w:rsidRPr="001833AD" w:rsidRDefault="001833AD" w:rsidP="00B4295B">
      <w:pPr>
        <w:numPr>
          <w:ilvl w:val="0"/>
          <w:numId w:val="18"/>
        </w:numPr>
        <w:ind w:left="709" w:hanging="709"/>
        <w:jc w:val="both"/>
        <w:rPr>
          <w:rFonts w:asciiTheme="minorHAnsi" w:hAnsiTheme="minorHAnsi" w:cstheme="minorHAnsi"/>
          <w:b/>
          <w:sz w:val="22"/>
          <w:szCs w:val="22"/>
          <w:lang w:eastAsia="en-US"/>
        </w:rPr>
      </w:pPr>
      <w:r w:rsidRPr="001833AD">
        <w:rPr>
          <w:rFonts w:asciiTheme="minorHAnsi" w:hAnsiTheme="minorHAnsi" w:cstheme="minorHAnsi"/>
          <w:b/>
          <w:sz w:val="22"/>
          <w:szCs w:val="22"/>
          <w:lang w:eastAsia="en-US"/>
        </w:rPr>
        <w:t xml:space="preserve">Podstawy wykluczenia </w:t>
      </w:r>
    </w:p>
    <w:p w14:paraId="488DB66B" w14:textId="2B6EDD21" w:rsidR="001833AD" w:rsidRPr="001833AD" w:rsidRDefault="001833AD" w:rsidP="001833AD">
      <w:pPr>
        <w:pStyle w:val="Akapitzlist"/>
        <w:ind w:left="0"/>
        <w:jc w:val="both"/>
        <w:rPr>
          <w:rFonts w:asciiTheme="minorHAnsi" w:hAnsiTheme="minorHAnsi" w:cstheme="minorHAnsi"/>
          <w:sz w:val="22"/>
          <w:szCs w:val="22"/>
        </w:rPr>
      </w:pPr>
      <w:r w:rsidRPr="001833AD">
        <w:rPr>
          <w:rFonts w:asciiTheme="minorHAnsi" w:hAnsiTheme="minorHAnsi" w:cstheme="minorHAnsi"/>
          <w:sz w:val="22"/>
          <w:szCs w:val="22"/>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 Z postępowania o udzielenie zamówienia wyklucza się Wykonawcę:</w:t>
      </w:r>
    </w:p>
    <w:p w14:paraId="7F9BFC23" w14:textId="679899AE" w:rsidR="001833AD" w:rsidRP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będącego osobą fizyczną, którego prawomocnie skazano za przestępstwo:</w:t>
      </w:r>
    </w:p>
    <w:p w14:paraId="1E24BFAE" w14:textId="77777777"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udziału w zorganizowanej grupie przestępczej albo związku mającym na celu popełnienie przestępstwa lub przestępstwa skarbowego, o którym mowa w art. 258 Kodeksu karnego,</w:t>
      </w:r>
    </w:p>
    <w:p w14:paraId="02DA3E85" w14:textId="77777777"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handlu ludźmi, o którym mowa w art.189a Kodeksu karnego,</w:t>
      </w:r>
    </w:p>
    <w:p w14:paraId="099D32A9" w14:textId="1932257D"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 xml:space="preserve">o którym mowa w </w:t>
      </w:r>
      <w:hyperlink r:id="rId12" w:anchor="/document/16798683?unitId=art(228)&amp;cm=DOCUMENT" w:history="1">
        <w:r w:rsidRPr="001833AD">
          <w:rPr>
            <w:rStyle w:val="Hipercze"/>
            <w:rFonts w:asciiTheme="minorHAnsi" w:eastAsiaTheme="majorEastAsia" w:hAnsiTheme="minorHAnsi" w:cstheme="minorHAnsi"/>
            <w:color w:val="auto"/>
            <w:sz w:val="22"/>
            <w:szCs w:val="22"/>
          </w:rPr>
          <w:t>art. 228-230a</w:t>
        </w:r>
      </w:hyperlink>
      <w:r w:rsidRPr="001833AD">
        <w:rPr>
          <w:rFonts w:asciiTheme="minorHAnsi" w:hAnsiTheme="minorHAnsi" w:cstheme="minorHAnsi"/>
          <w:sz w:val="22"/>
          <w:szCs w:val="22"/>
        </w:rPr>
        <w:t xml:space="preserve">, </w:t>
      </w:r>
      <w:hyperlink r:id="rId13" w:anchor="/document/17631344?unitId=art(250(a))&amp;cm=DOCUMENT" w:history="1">
        <w:r w:rsidRPr="001833AD">
          <w:rPr>
            <w:rStyle w:val="Hipercze"/>
            <w:rFonts w:asciiTheme="minorHAnsi" w:eastAsiaTheme="majorEastAsia" w:hAnsiTheme="minorHAnsi" w:cstheme="minorHAnsi"/>
            <w:color w:val="auto"/>
            <w:sz w:val="22"/>
            <w:szCs w:val="22"/>
          </w:rPr>
          <w:t>art. 250a</w:t>
        </w:r>
      </w:hyperlink>
      <w:r w:rsidRPr="001833AD">
        <w:rPr>
          <w:rFonts w:asciiTheme="minorHAnsi" w:hAnsiTheme="minorHAnsi" w:cstheme="minorHAnsi"/>
          <w:sz w:val="22"/>
          <w:szCs w:val="22"/>
        </w:rPr>
        <w:t xml:space="preserve"> Kodeksu karnego, w </w:t>
      </w:r>
      <w:hyperlink r:id="rId14" w:anchor="/document/17631344?unitId=art(46)&amp;cm=DOCUMENT" w:history="1">
        <w:r w:rsidRPr="001833AD">
          <w:rPr>
            <w:rStyle w:val="Hipercze"/>
            <w:rFonts w:asciiTheme="minorHAnsi" w:eastAsiaTheme="majorEastAsia" w:hAnsiTheme="minorHAnsi" w:cstheme="minorHAnsi"/>
            <w:color w:val="auto"/>
            <w:sz w:val="22"/>
            <w:szCs w:val="22"/>
          </w:rPr>
          <w:t>art. 46-48</w:t>
        </w:r>
      </w:hyperlink>
      <w:r w:rsidRPr="001833AD">
        <w:rPr>
          <w:rFonts w:asciiTheme="minorHAnsi" w:hAnsiTheme="minorHAnsi" w:cstheme="minorHAnsi"/>
          <w:sz w:val="22"/>
          <w:szCs w:val="22"/>
        </w:rPr>
        <w:t xml:space="preserve"> ustawy z dnia 25 czerwca 2010 r. o sporcie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2048) lub w </w:t>
      </w:r>
      <w:hyperlink r:id="rId15" w:anchor="/document/17712396?unitId=art(54)ust(1)&amp;cm=DOCUMENT" w:history="1">
        <w:r w:rsidRPr="001833AD">
          <w:rPr>
            <w:rStyle w:val="Hipercze"/>
            <w:rFonts w:asciiTheme="minorHAnsi" w:eastAsiaTheme="majorEastAsia" w:hAnsiTheme="minorHAnsi" w:cstheme="minorHAnsi"/>
            <w:color w:val="auto"/>
            <w:sz w:val="22"/>
            <w:szCs w:val="22"/>
          </w:rPr>
          <w:t>art. 54 ust. 1-4</w:t>
        </w:r>
      </w:hyperlink>
      <w:r w:rsidRPr="001833AD">
        <w:rPr>
          <w:rFonts w:asciiTheme="minorHAnsi" w:hAnsiTheme="minorHAnsi" w:cstheme="minorHAnsi"/>
          <w:sz w:val="22"/>
          <w:szCs w:val="22"/>
        </w:rPr>
        <w:t xml:space="preserve"> ustawy z dnia 12 maja 2011 r. o refundacji leków, środków spożywczych specjalnego przeznaczenia żywieniowego oraz wyrobów medycznych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826 ze zm.),</w:t>
      </w:r>
    </w:p>
    <w:p w14:paraId="6EAD35AA" w14:textId="77777777"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5F0BB67" w14:textId="77777777"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o charakterze terrorystycznym, o którym mowa w art. 115§20 Kodeksu karnego, lub mające na celu popełnienie tego przestępstwa,</w:t>
      </w:r>
    </w:p>
    <w:p w14:paraId="7F522453" w14:textId="0792E528" w:rsidR="001833AD" w:rsidRPr="001833AD" w:rsidRDefault="001833AD" w:rsidP="00B4295B">
      <w:pPr>
        <w:numPr>
          <w:ilvl w:val="0"/>
          <w:numId w:val="21"/>
        </w:numPr>
        <w:tabs>
          <w:tab w:val="left" w:pos="1418"/>
        </w:tabs>
        <w:ind w:left="709" w:hanging="153"/>
        <w:jc w:val="both"/>
        <w:rPr>
          <w:rFonts w:asciiTheme="minorHAnsi" w:hAnsiTheme="minorHAnsi" w:cstheme="minorHAnsi"/>
          <w:sz w:val="22"/>
          <w:szCs w:val="22"/>
        </w:rPr>
      </w:pPr>
      <w:r w:rsidRPr="001833AD">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2021 r., poz. 1745),</w:t>
      </w:r>
    </w:p>
    <w:p w14:paraId="0D48700D" w14:textId="77777777"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2EFF6BC7" w14:textId="77777777" w:rsidR="001833AD" w:rsidRPr="001833AD" w:rsidRDefault="001833AD" w:rsidP="00B4295B">
      <w:pPr>
        <w:numPr>
          <w:ilvl w:val="0"/>
          <w:numId w:val="21"/>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47E74445" w14:textId="77777777" w:rsid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 xml:space="preserve">jeżeli urzędującego członka jego organu zarządzającego lub nadzorczego, wspólnika spółki </w:t>
      </w:r>
      <w:r w:rsidRPr="00C52F97">
        <w:rPr>
          <w:rFonts w:asciiTheme="minorHAnsi" w:hAnsiTheme="minorHAnsi" w:cstheme="minorHAnsi"/>
          <w:sz w:val="22"/>
          <w:szCs w:val="22"/>
        </w:rPr>
        <w:br/>
        <w:t xml:space="preserve">w spółce jawnej lub partnerskiej albo komplementariusza w spółce komandytowej lub </w:t>
      </w:r>
      <w:r w:rsidRPr="00C52F97">
        <w:rPr>
          <w:rFonts w:asciiTheme="minorHAnsi" w:hAnsiTheme="minorHAnsi" w:cstheme="minorHAnsi"/>
          <w:sz w:val="22"/>
          <w:szCs w:val="22"/>
        </w:rPr>
        <w:lastRenderedPageBreak/>
        <w:t>komandytowo-akcyjnej lub prokurenta prawomocnie skazano za przestępstwo, o którym mowa w pkt 1;</w:t>
      </w:r>
    </w:p>
    <w:p w14:paraId="211F42C1" w14:textId="77777777" w:rsid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 xml:space="preserve">wobec którego wydano prawomocny wyrok sądu lub ostateczną decyzję administracyjną </w:t>
      </w:r>
      <w:r w:rsidRPr="00C52F97">
        <w:rPr>
          <w:rFonts w:asciiTheme="minorHAnsi" w:hAnsiTheme="minorHAnsi" w:cstheme="minorHAnsi"/>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63E522" w14:textId="77777777" w:rsid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 xml:space="preserve"> wobec którego prawomocnie orzeczono zakaz ubiegania się o zamówienia publiczne;</w:t>
      </w:r>
    </w:p>
    <w:p w14:paraId="085AD3A6" w14:textId="77777777" w:rsid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 xml:space="preserve">jeżeli Zamawiający może stwierdzić, na podstawie wiarygodnych przesłanek, że Wykonawca zawarł z innymi Wykonawcami porozumienie mające na celu zakłócenie konkurencji, w </w:t>
      </w:r>
      <w:r w:rsidR="004423F7" w:rsidRPr="00C52F97">
        <w:rPr>
          <w:rFonts w:asciiTheme="minorHAnsi" w:hAnsiTheme="minorHAnsi" w:cstheme="minorHAnsi"/>
          <w:sz w:val="22"/>
          <w:szCs w:val="22"/>
        </w:rPr>
        <w:t>szczególności,</w:t>
      </w:r>
      <w:r w:rsidRPr="00C52F97">
        <w:rPr>
          <w:rFonts w:asciiTheme="minorHAnsi" w:hAnsiTheme="minorHAnsi" w:cstheme="minorHAnsi"/>
          <w:sz w:val="22"/>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84EA615" w14:textId="77777777" w:rsid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1CA30FB6" w14:textId="2DAA4610" w:rsidR="001833AD" w:rsidRPr="00C52F97" w:rsidRDefault="001833AD" w:rsidP="00C52F97">
      <w:pPr>
        <w:pStyle w:val="Akapitzlist"/>
        <w:numPr>
          <w:ilvl w:val="1"/>
          <w:numId w:val="65"/>
        </w:numPr>
        <w:ind w:left="993" w:hanging="709"/>
        <w:jc w:val="both"/>
        <w:rPr>
          <w:rFonts w:asciiTheme="minorHAnsi" w:hAnsiTheme="minorHAnsi" w:cstheme="minorHAnsi"/>
          <w:sz w:val="22"/>
          <w:szCs w:val="22"/>
        </w:rPr>
      </w:pPr>
      <w:r w:rsidRPr="00C52F97">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369E8672" w14:textId="754930D0" w:rsidR="001833AD" w:rsidRPr="001833AD" w:rsidRDefault="001833AD" w:rsidP="00B4295B">
      <w:pPr>
        <w:numPr>
          <w:ilvl w:val="0"/>
          <w:numId w:val="22"/>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w:t>
      </w:r>
      <w:r w:rsidR="004423F7" w:rsidRPr="001833AD">
        <w:rPr>
          <w:rFonts w:asciiTheme="minorHAnsi" w:hAnsiTheme="minorHAnsi" w:cstheme="minorHAnsi"/>
          <w:sz w:val="22"/>
          <w:szCs w:val="22"/>
        </w:rPr>
        <w:t>, poz.</w:t>
      </w:r>
      <w:r w:rsidRPr="001833AD">
        <w:rPr>
          <w:rFonts w:asciiTheme="minorHAnsi" w:hAnsiTheme="minorHAnsi" w:cstheme="minorHAnsi"/>
          <w:sz w:val="22"/>
          <w:szCs w:val="22"/>
        </w:rPr>
        <w:t xml:space="preserve"> 507 ze zm.);</w:t>
      </w:r>
    </w:p>
    <w:p w14:paraId="7A988845" w14:textId="1E9CE4D3" w:rsidR="001833AD" w:rsidRPr="001833AD" w:rsidRDefault="001833AD" w:rsidP="00B4295B">
      <w:pPr>
        <w:numPr>
          <w:ilvl w:val="0"/>
          <w:numId w:val="22"/>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w:t>
      </w:r>
    </w:p>
    <w:p w14:paraId="48B0BC7F" w14:textId="6CD86ACC" w:rsidR="001833AD" w:rsidRPr="001833AD" w:rsidRDefault="001833AD" w:rsidP="00B4295B">
      <w:pPr>
        <w:numPr>
          <w:ilvl w:val="0"/>
          <w:numId w:val="22"/>
        </w:numPr>
        <w:ind w:left="709" w:hanging="142"/>
        <w:jc w:val="both"/>
        <w:rPr>
          <w:rFonts w:asciiTheme="minorHAnsi" w:hAnsiTheme="minorHAnsi" w:cstheme="minorHAnsi"/>
          <w:sz w:val="22"/>
          <w:szCs w:val="22"/>
        </w:rPr>
      </w:pPr>
      <w:r w:rsidRPr="001833AD">
        <w:rPr>
          <w:rFonts w:asciiTheme="minorHAnsi" w:hAnsiTheme="minorHAnsi" w:cstheme="minorHAnsi"/>
          <w:sz w:val="22"/>
          <w:szCs w:val="22"/>
        </w:rPr>
        <w:t>Wykonawcę oraz uczestnika konkursu, którego jednostką dominującą w rozumieniu art.3 ust. 1 pkt 37 ustawy z dnia 29 września 1994 r. o rachunkowości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F4D45"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w:t>
      </w:r>
    </w:p>
    <w:p w14:paraId="457B1837" w14:textId="77777777" w:rsidR="00C52F97" w:rsidRDefault="001833AD" w:rsidP="00C52F97">
      <w:pPr>
        <w:pStyle w:val="Akapitzlist"/>
        <w:numPr>
          <w:ilvl w:val="1"/>
          <w:numId w:val="65"/>
        </w:numPr>
        <w:tabs>
          <w:tab w:val="left" w:pos="1560"/>
        </w:tabs>
        <w:ind w:left="993" w:hanging="709"/>
        <w:jc w:val="both"/>
        <w:rPr>
          <w:rFonts w:asciiTheme="minorHAnsi" w:hAnsiTheme="minorHAnsi" w:cstheme="minorHAnsi"/>
          <w:sz w:val="22"/>
          <w:szCs w:val="22"/>
        </w:rPr>
      </w:pPr>
      <w:r w:rsidRPr="00C52F97">
        <w:rPr>
          <w:rFonts w:asciiTheme="minorHAnsi" w:hAnsiTheme="minorHAnsi" w:cstheme="minorHAnsi"/>
          <w:sz w:val="22"/>
          <w:szCs w:val="22"/>
        </w:rPr>
        <w:t>Wykluczenie następuje na okres trwania okoliczności określonych w ust. 7.</w:t>
      </w:r>
    </w:p>
    <w:p w14:paraId="03241CD7" w14:textId="4366453D" w:rsidR="001833AD" w:rsidRPr="00C52F97" w:rsidRDefault="001833AD" w:rsidP="00C52F97">
      <w:pPr>
        <w:pStyle w:val="Akapitzlist"/>
        <w:numPr>
          <w:ilvl w:val="1"/>
          <w:numId w:val="65"/>
        </w:numPr>
        <w:tabs>
          <w:tab w:val="left" w:pos="1560"/>
        </w:tabs>
        <w:ind w:left="993" w:hanging="709"/>
        <w:jc w:val="both"/>
        <w:rPr>
          <w:rFonts w:asciiTheme="minorHAnsi" w:hAnsiTheme="minorHAnsi" w:cstheme="minorHAnsi"/>
          <w:sz w:val="22"/>
          <w:szCs w:val="22"/>
        </w:rPr>
      </w:pPr>
      <w:r w:rsidRPr="00C52F97">
        <w:rPr>
          <w:rFonts w:asciiTheme="minorHAnsi" w:hAnsiTheme="minorHAnsi" w:cstheme="minorHAnsi"/>
          <w:sz w:val="22"/>
          <w:szCs w:val="22"/>
        </w:rPr>
        <w:t xml:space="preserve">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w:t>
      </w:r>
      <w:r w:rsidRPr="00C52F97">
        <w:rPr>
          <w:rFonts w:asciiTheme="minorHAnsi" w:hAnsiTheme="minorHAnsi" w:cstheme="minorHAnsi"/>
          <w:sz w:val="22"/>
          <w:szCs w:val="22"/>
        </w:rPr>
        <w:lastRenderedPageBreak/>
        <w:t>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B731C3B" w14:textId="77777777" w:rsidR="001833AD" w:rsidRPr="001833AD" w:rsidRDefault="001833AD" w:rsidP="001833AD">
      <w:pPr>
        <w:ind w:left="644" w:hanging="644"/>
        <w:jc w:val="both"/>
        <w:rPr>
          <w:rFonts w:asciiTheme="minorHAnsi" w:hAnsiTheme="minorHAnsi" w:cstheme="minorHAnsi"/>
          <w:sz w:val="22"/>
          <w:szCs w:val="22"/>
        </w:rPr>
      </w:pPr>
    </w:p>
    <w:p w14:paraId="2A0EB8C9" w14:textId="77777777" w:rsidR="001833AD" w:rsidRPr="001833AD" w:rsidRDefault="001833AD" w:rsidP="00B4295B">
      <w:pPr>
        <w:numPr>
          <w:ilvl w:val="0"/>
          <w:numId w:val="18"/>
        </w:numPr>
        <w:ind w:left="709" w:hanging="709"/>
        <w:jc w:val="both"/>
        <w:rPr>
          <w:rFonts w:asciiTheme="minorHAnsi" w:hAnsiTheme="minorHAnsi" w:cstheme="minorHAnsi"/>
          <w:sz w:val="22"/>
          <w:szCs w:val="22"/>
        </w:rPr>
      </w:pPr>
      <w:r w:rsidRPr="001833AD">
        <w:rPr>
          <w:rFonts w:asciiTheme="minorHAnsi" w:hAnsiTheme="minorHAnsi" w:cstheme="minorHAnsi"/>
          <w:b/>
          <w:sz w:val="22"/>
          <w:szCs w:val="22"/>
          <w:lang w:eastAsia="en-US"/>
        </w:rPr>
        <w:t>Podmiotowe środki dowodowe</w:t>
      </w:r>
    </w:p>
    <w:p w14:paraId="11D3CE17" w14:textId="77777777" w:rsidR="001833AD" w:rsidRPr="001833AD" w:rsidRDefault="001833AD" w:rsidP="00B4295B">
      <w:pPr>
        <w:numPr>
          <w:ilvl w:val="1"/>
          <w:numId w:val="18"/>
        </w:numPr>
        <w:shd w:val="clear" w:color="auto" w:fill="FFFFFF"/>
        <w:ind w:left="567" w:firstLine="0"/>
        <w:rPr>
          <w:rFonts w:asciiTheme="minorHAnsi" w:hAnsiTheme="minorHAnsi" w:cstheme="minorHAnsi"/>
          <w:bCs/>
          <w:sz w:val="22"/>
          <w:szCs w:val="22"/>
          <w:lang w:eastAsia="en-US"/>
        </w:rPr>
      </w:pPr>
      <w:r w:rsidRPr="001833AD">
        <w:rPr>
          <w:rFonts w:asciiTheme="minorHAnsi" w:hAnsiTheme="minorHAnsi" w:cstheme="minorHAnsi"/>
          <w:bCs/>
          <w:sz w:val="22"/>
          <w:szCs w:val="22"/>
          <w:lang w:eastAsia="en-US"/>
        </w:rPr>
        <w:t>Dokumenty składane wraz z ofertą:</w:t>
      </w:r>
    </w:p>
    <w:p w14:paraId="0595FE62" w14:textId="77777777" w:rsidR="001833AD" w:rsidRPr="001833AD" w:rsidRDefault="001833AD" w:rsidP="00B4295B">
      <w:pPr>
        <w:numPr>
          <w:ilvl w:val="0"/>
          <w:numId w:val="23"/>
        </w:numPr>
        <w:shd w:val="clear" w:color="auto" w:fill="FFFFFF"/>
        <w:ind w:left="709" w:firstLine="142"/>
        <w:rPr>
          <w:rFonts w:asciiTheme="minorHAnsi" w:hAnsiTheme="minorHAnsi" w:cstheme="minorHAnsi"/>
          <w:b/>
          <w:sz w:val="22"/>
          <w:szCs w:val="22"/>
          <w:lang w:eastAsia="en-US"/>
        </w:rPr>
      </w:pPr>
      <w:r w:rsidRPr="001833AD">
        <w:rPr>
          <w:rFonts w:asciiTheme="minorHAnsi" w:hAnsiTheme="minorHAnsi" w:cstheme="minorHAnsi"/>
          <w:sz w:val="22"/>
          <w:szCs w:val="22"/>
        </w:rPr>
        <w:t xml:space="preserve">Formularz oferty (stanowiący treść oferty) zgodny z </w:t>
      </w:r>
      <w:r w:rsidRPr="001833AD">
        <w:rPr>
          <w:rFonts w:asciiTheme="minorHAnsi" w:hAnsiTheme="minorHAnsi" w:cstheme="minorHAnsi"/>
          <w:b/>
          <w:bCs/>
          <w:sz w:val="22"/>
          <w:szCs w:val="22"/>
          <w:u w:val="single"/>
        </w:rPr>
        <w:t>załącznikiem nr 3 do SWZ</w:t>
      </w:r>
      <w:r w:rsidRPr="001833AD">
        <w:rPr>
          <w:rFonts w:asciiTheme="minorHAnsi" w:hAnsiTheme="minorHAnsi" w:cstheme="minorHAnsi"/>
          <w:sz w:val="22"/>
          <w:szCs w:val="22"/>
          <w:u w:val="single"/>
        </w:rPr>
        <w:t>,</w:t>
      </w:r>
    </w:p>
    <w:p w14:paraId="664CA7A7" w14:textId="77777777" w:rsidR="001833AD" w:rsidRPr="001833AD" w:rsidRDefault="001833AD" w:rsidP="00B4295B">
      <w:pPr>
        <w:numPr>
          <w:ilvl w:val="0"/>
          <w:numId w:val="23"/>
        </w:numPr>
        <w:shd w:val="clear" w:color="auto" w:fill="FFFFFF"/>
        <w:ind w:left="709" w:firstLine="142"/>
        <w:rPr>
          <w:rFonts w:asciiTheme="minorHAnsi" w:hAnsiTheme="minorHAnsi" w:cstheme="minorHAnsi"/>
          <w:b/>
          <w:sz w:val="22"/>
          <w:szCs w:val="22"/>
          <w:lang w:eastAsia="en-US"/>
        </w:rPr>
      </w:pPr>
      <w:r w:rsidRPr="001833AD">
        <w:rPr>
          <w:rFonts w:asciiTheme="minorHAnsi" w:hAnsiTheme="minorHAnsi" w:cstheme="minorHAnsi"/>
          <w:sz w:val="22"/>
          <w:szCs w:val="22"/>
          <w:lang w:eastAsia="en-US"/>
        </w:rPr>
        <w:t>O</w:t>
      </w:r>
      <w:r w:rsidRPr="001833AD">
        <w:rPr>
          <w:rFonts w:asciiTheme="minorHAnsi" w:hAnsiTheme="minorHAnsi" w:cstheme="minorHAnsi"/>
          <w:sz w:val="22"/>
          <w:szCs w:val="22"/>
        </w:rPr>
        <w:t xml:space="preserve">świadczenie, o którym mowa w art. 125 ust. 1 ustawy Pzp o niepodleganiu wykluczeniu – w zakresie wskazanym w pkt 13 SWZ - </w:t>
      </w:r>
      <w:r w:rsidRPr="001833AD">
        <w:rPr>
          <w:rFonts w:asciiTheme="minorHAnsi" w:hAnsiTheme="minorHAnsi" w:cstheme="minorHAnsi"/>
          <w:b/>
          <w:bCs/>
          <w:sz w:val="22"/>
          <w:szCs w:val="22"/>
          <w:u w:val="single"/>
        </w:rPr>
        <w:t>załącznik nr 4 do SWZ</w:t>
      </w:r>
    </w:p>
    <w:p w14:paraId="25C89866" w14:textId="77777777" w:rsidR="001833AD" w:rsidRPr="001833AD" w:rsidRDefault="001833AD" w:rsidP="00B4295B">
      <w:pPr>
        <w:numPr>
          <w:ilvl w:val="0"/>
          <w:numId w:val="23"/>
        </w:numPr>
        <w:shd w:val="clear" w:color="auto" w:fill="FFFFFF"/>
        <w:tabs>
          <w:tab w:val="left" w:pos="1560"/>
        </w:tabs>
        <w:ind w:left="709" w:firstLine="142"/>
        <w:rPr>
          <w:rFonts w:asciiTheme="minorHAnsi" w:hAnsiTheme="minorHAnsi" w:cstheme="minorHAnsi"/>
          <w:b/>
          <w:sz w:val="22"/>
          <w:szCs w:val="22"/>
          <w:lang w:eastAsia="en-US"/>
        </w:rPr>
      </w:pPr>
      <w:r w:rsidRPr="001833AD">
        <w:rPr>
          <w:rFonts w:asciiTheme="minorHAnsi" w:hAnsiTheme="minorHAnsi" w:cstheme="minorHAnsi"/>
          <w:sz w:val="22"/>
          <w:szCs w:val="22"/>
        </w:rPr>
        <w:t xml:space="preserve">Formularz asortymentowo-cenowy (stanowiący treść oferty) zgodny z </w:t>
      </w:r>
      <w:r w:rsidRPr="001833AD">
        <w:rPr>
          <w:rFonts w:asciiTheme="minorHAnsi" w:hAnsiTheme="minorHAnsi" w:cstheme="minorHAnsi"/>
          <w:b/>
          <w:bCs/>
          <w:sz w:val="22"/>
          <w:szCs w:val="22"/>
          <w:u w:val="single"/>
        </w:rPr>
        <w:t>załącznikiem nr 1</w:t>
      </w:r>
      <w:r w:rsidRPr="001833AD">
        <w:rPr>
          <w:rFonts w:asciiTheme="minorHAnsi" w:hAnsiTheme="minorHAnsi" w:cstheme="minorHAnsi"/>
          <w:b/>
          <w:bCs/>
          <w:sz w:val="22"/>
          <w:szCs w:val="22"/>
        </w:rPr>
        <w:t>.</w:t>
      </w:r>
    </w:p>
    <w:p w14:paraId="1B8B35A8" w14:textId="77777777" w:rsidR="001833AD" w:rsidRPr="001833AD" w:rsidRDefault="001833AD" w:rsidP="001833AD">
      <w:pPr>
        <w:tabs>
          <w:tab w:val="left" w:pos="284"/>
        </w:tabs>
        <w:autoSpaceDE w:val="0"/>
        <w:autoSpaceDN w:val="0"/>
        <w:jc w:val="both"/>
        <w:rPr>
          <w:rFonts w:asciiTheme="minorHAnsi" w:hAnsiTheme="minorHAnsi" w:cstheme="minorHAnsi"/>
          <w:sz w:val="22"/>
          <w:szCs w:val="22"/>
          <w:u w:val="single"/>
        </w:rPr>
      </w:pPr>
      <w:r w:rsidRPr="001833AD">
        <w:rPr>
          <w:rFonts w:asciiTheme="minorHAnsi" w:hAnsiTheme="minorHAnsi" w:cstheme="minorHAnsi"/>
          <w:sz w:val="22"/>
          <w:szCs w:val="22"/>
          <w:u w:val="single"/>
        </w:rPr>
        <w:t>Wymagana forma:</w:t>
      </w:r>
    </w:p>
    <w:p w14:paraId="46963523" w14:textId="77777777" w:rsidR="001833AD" w:rsidRPr="001833AD" w:rsidRDefault="001833AD" w:rsidP="001833AD">
      <w:pPr>
        <w:autoSpaceDE w:val="0"/>
        <w:autoSpaceDN w:val="0"/>
        <w:jc w:val="both"/>
        <w:rPr>
          <w:rFonts w:asciiTheme="minorHAnsi" w:hAnsiTheme="minorHAnsi" w:cstheme="minorHAnsi"/>
          <w:sz w:val="22"/>
          <w:szCs w:val="22"/>
        </w:rPr>
      </w:pPr>
      <w:r w:rsidRPr="001833AD">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0B816805" w14:textId="77777777" w:rsidR="001833AD" w:rsidRPr="001833AD" w:rsidRDefault="001833AD" w:rsidP="00B4295B">
      <w:pPr>
        <w:numPr>
          <w:ilvl w:val="1"/>
          <w:numId w:val="24"/>
        </w:numPr>
        <w:autoSpaceDE w:val="0"/>
        <w:autoSpaceDN w:val="0"/>
        <w:ind w:left="567" w:firstLine="0"/>
        <w:jc w:val="both"/>
        <w:rPr>
          <w:rFonts w:asciiTheme="minorHAnsi" w:hAnsiTheme="minorHAnsi" w:cstheme="minorHAnsi"/>
          <w:sz w:val="22"/>
          <w:szCs w:val="22"/>
        </w:rPr>
      </w:pPr>
      <w:r w:rsidRPr="001833AD">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7E80354B" w14:textId="77777777" w:rsidR="001833AD" w:rsidRPr="001833AD" w:rsidRDefault="001833AD" w:rsidP="00B4295B">
      <w:pPr>
        <w:numPr>
          <w:ilvl w:val="0"/>
          <w:numId w:val="2"/>
        </w:numPr>
        <w:autoSpaceDE w:val="0"/>
        <w:autoSpaceDN w:val="0"/>
        <w:ind w:left="709" w:firstLine="142"/>
        <w:jc w:val="both"/>
        <w:rPr>
          <w:rFonts w:asciiTheme="minorHAnsi" w:hAnsiTheme="minorHAnsi" w:cstheme="minorHAnsi"/>
          <w:sz w:val="22"/>
          <w:szCs w:val="22"/>
        </w:rPr>
      </w:pPr>
      <w:r w:rsidRPr="001833AD">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7898844" w14:textId="77777777" w:rsidR="001833AD" w:rsidRPr="001833AD" w:rsidRDefault="001833AD" w:rsidP="00B4295B">
      <w:pPr>
        <w:numPr>
          <w:ilvl w:val="0"/>
          <w:numId w:val="2"/>
        </w:numPr>
        <w:autoSpaceDE w:val="0"/>
        <w:autoSpaceDN w:val="0"/>
        <w:ind w:left="709" w:firstLine="142"/>
        <w:jc w:val="both"/>
        <w:rPr>
          <w:rFonts w:asciiTheme="minorHAnsi" w:hAnsiTheme="minorHAnsi" w:cstheme="minorHAnsi"/>
          <w:sz w:val="22"/>
          <w:szCs w:val="22"/>
        </w:rPr>
      </w:pPr>
      <w:r w:rsidRPr="001833AD">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23D62A9" w14:textId="627A903B" w:rsidR="001833AD" w:rsidRPr="001833AD" w:rsidRDefault="001833AD" w:rsidP="00B4295B">
      <w:pPr>
        <w:numPr>
          <w:ilvl w:val="1"/>
          <w:numId w:val="24"/>
        </w:numPr>
        <w:autoSpaceDE w:val="0"/>
        <w:autoSpaceDN w:val="0"/>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Do oferty Wykonawca załącza również:</w:t>
      </w:r>
    </w:p>
    <w:p w14:paraId="57FEAB95" w14:textId="77777777" w:rsidR="001833AD" w:rsidRPr="001833AD" w:rsidRDefault="001833AD" w:rsidP="00B4295B">
      <w:pPr>
        <w:numPr>
          <w:ilvl w:val="0"/>
          <w:numId w:val="25"/>
        </w:numPr>
        <w:autoSpaceDE w:val="0"/>
        <w:autoSpaceDN w:val="0"/>
        <w:ind w:left="709" w:firstLine="142"/>
        <w:jc w:val="both"/>
        <w:rPr>
          <w:rFonts w:asciiTheme="minorHAnsi" w:hAnsiTheme="minorHAnsi" w:cstheme="minorHAnsi"/>
          <w:bCs/>
          <w:sz w:val="22"/>
          <w:szCs w:val="22"/>
        </w:rPr>
      </w:pPr>
      <w:r w:rsidRPr="001833AD">
        <w:rPr>
          <w:rFonts w:asciiTheme="minorHAnsi" w:hAnsiTheme="minorHAnsi" w:cstheme="minorHAnsi"/>
          <w:b/>
          <w:bCs/>
          <w:sz w:val="22"/>
          <w:szCs w:val="22"/>
        </w:rPr>
        <w:t>pełnomocnictwo</w:t>
      </w:r>
      <w:r w:rsidRPr="001833AD">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1833AD">
        <w:rPr>
          <w:rFonts w:asciiTheme="minorHAnsi" w:hAnsiTheme="minorHAnsi" w:cstheme="minorHAnsi"/>
          <w:bCs/>
          <w:sz w:val="22"/>
          <w:szCs w:val="22"/>
          <w:lang w:eastAsia="en-US"/>
        </w:rPr>
        <w:t>Pełnomocnictwo powinno być załączone do oferty i powinno zawierać w szczególności wskazanie:</w:t>
      </w:r>
    </w:p>
    <w:p w14:paraId="60096A30" w14:textId="77777777" w:rsidR="001833AD" w:rsidRPr="001833AD" w:rsidRDefault="001833AD" w:rsidP="001833AD">
      <w:pPr>
        <w:autoSpaceDE w:val="0"/>
        <w:autoSpaceDN w:val="0"/>
        <w:ind w:left="1276"/>
        <w:jc w:val="both"/>
        <w:rPr>
          <w:rFonts w:asciiTheme="minorHAnsi" w:hAnsiTheme="minorHAnsi" w:cstheme="minorHAnsi"/>
          <w:bCs/>
          <w:sz w:val="22"/>
          <w:szCs w:val="22"/>
          <w:lang w:eastAsia="en-US"/>
        </w:rPr>
      </w:pPr>
      <w:r w:rsidRPr="001833AD">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643BA554" w14:textId="77777777" w:rsidR="001833AD" w:rsidRPr="001833AD" w:rsidRDefault="001833AD" w:rsidP="001833AD">
      <w:pPr>
        <w:autoSpaceDE w:val="0"/>
        <w:autoSpaceDN w:val="0"/>
        <w:ind w:left="1276"/>
        <w:jc w:val="both"/>
        <w:rPr>
          <w:rFonts w:asciiTheme="minorHAnsi" w:hAnsiTheme="minorHAnsi" w:cstheme="minorHAnsi"/>
          <w:bCs/>
          <w:sz w:val="22"/>
          <w:szCs w:val="22"/>
        </w:rPr>
      </w:pPr>
      <w:r w:rsidRPr="001833AD">
        <w:rPr>
          <w:rFonts w:asciiTheme="minorHAnsi" w:hAnsiTheme="minorHAnsi" w:cstheme="minorHAnsi"/>
          <w:bCs/>
          <w:sz w:val="22"/>
          <w:szCs w:val="22"/>
          <w:lang w:eastAsia="en-US"/>
        </w:rPr>
        <w:t>- ustanowionego pełnomocnika oraz zakresu jego umocowania.</w:t>
      </w:r>
    </w:p>
    <w:p w14:paraId="5F4264F3" w14:textId="77777777" w:rsidR="001833AD" w:rsidRPr="001833AD" w:rsidRDefault="001833AD" w:rsidP="001833AD">
      <w:pPr>
        <w:ind w:right="20"/>
        <w:jc w:val="both"/>
        <w:rPr>
          <w:rFonts w:asciiTheme="minorHAnsi" w:hAnsiTheme="minorHAnsi" w:cstheme="minorHAnsi"/>
          <w:sz w:val="22"/>
          <w:szCs w:val="22"/>
          <w:u w:val="single"/>
        </w:rPr>
      </w:pPr>
      <w:r w:rsidRPr="001833AD">
        <w:rPr>
          <w:rFonts w:asciiTheme="minorHAnsi" w:hAnsiTheme="minorHAnsi" w:cstheme="minorHAnsi"/>
          <w:sz w:val="22"/>
          <w:szCs w:val="22"/>
          <w:u w:val="single"/>
        </w:rPr>
        <w:t>Wymagana forma:</w:t>
      </w:r>
    </w:p>
    <w:p w14:paraId="1127AB87"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39EC0713"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2ED8441D" w14:textId="77777777" w:rsidR="001833AD" w:rsidRPr="001833AD" w:rsidRDefault="001833AD" w:rsidP="00B4295B">
      <w:pPr>
        <w:numPr>
          <w:ilvl w:val="0"/>
          <w:numId w:val="25"/>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oświadczenie Wykonawców wspólnie ubiegających się o udzielenie zamówienia </w:t>
      </w:r>
      <w:r w:rsidRPr="001833AD">
        <w:rPr>
          <w:rFonts w:asciiTheme="minorHAnsi" w:hAnsiTheme="minorHAnsi" w:cstheme="minorHAnsi"/>
          <w:i/>
          <w:sz w:val="22"/>
          <w:szCs w:val="22"/>
        </w:rPr>
        <w:t xml:space="preserve">(dotyczy też spółki cywilnej) </w:t>
      </w:r>
      <w:r w:rsidRPr="001833AD">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39B9C8B4" w14:textId="77777777" w:rsidR="001833AD" w:rsidRPr="001833AD" w:rsidRDefault="001833AD" w:rsidP="00B4295B">
      <w:pPr>
        <w:numPr>
          <w:ilvl w:val="0"/>
          <w:numId w:val="25"/>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zastrzeżenie tajemnicy przedsiębiorstwa </w:t>
      </w:r>
      <w:r w:rsidRPr="001833AD">
        <w:rPr>
          <w:rFonts w:asciiTheme="minorHAnsi" w:hAnsiTheme="minorHAnsi" w:cstheme="minorHAnsi"/>
          <w:i/>
          <w:sz w:val="22"/>
          <w:szCs w:val="22"/>
        </w:rPr>
        <w:t>(o ile dotyczy)</w:t>
      </w:r>
      <w:r w:rsidRPr="001833AD">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75575C3" w14:textId="77777777" w:rsidR="001833AD" w:rsidRPr="001833AD" w:rsidRDefault="001833AD" w:rsidP="00B4295B">
      <w:pPr>
        <w:numPr>
          <w:ilvl w:val="0"/>
          <w:numId w:val="25"/>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Wykaz rozwiązań równoważnych </w:t>
      </w:r>
      <w:r w:rsidRPr="001833AD">
        <w:rPr>
          <w:rFonts w:asciiTheme="minorHAnsi" w:hAnsiTheme="minorHAnsi" w:cstheme="minorHAnsi"/>
          <w:i/>
          <w:sz w:val="22"/>
          <w:szCs w:val="22"/>
        </w:rPr>
        <w:t>(o ile dotyczy</w:t>
      </w:r>
      <w:r w:rsidRPr="001833AD">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493818D" w14:textId="77777777" w:rsidR="001833AD" w:rsidRPr="001833AD" w:rsidRDefault="001833AD" w:rsidP="001833AD">
      <w:pPr>
        <w:ind w:right="20"/>
        <w:jc w:val="both"/>
        <w:rPr>
          <w:rFonts w:asciiTheme="minorHAnsi" w:hAnsiTheme="minorHAnsi" w:cstheme="minorHAnsi"/>
          <w:bCs/>
          <w:sz w:val="22"/>
          <w:szCs w:val="22"/>
          <w:u w:val="single"/>
        </w:rPr>
      </w:pPr>
      <w:r w:rsidRPr="001833AD">
        <w:rPr>
          <w:rFonts w:asciiTheme="minorHAnsi" w:hAnsiTheme="minorHAnsi" w:cstheme="minorHAnsi"/>
          <w:bCs/>
          <w:sz w:val="22"/>
          <w:szCs w:val="22"/>
          <w:u w:val="single"/>
        </w:rPr>
        <w:t>Wymagana forma dla dokumentów, o których mowa w pkt od b do d.</w:t>
      </w:r>
    </w:p>
    <w:p w14:paraId="79DDAB2D"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lastRenderedPageBreak/>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47FCDCF3" w14:textId="77777777" w:rsidR="001833AD" w:rsidRPr="001833AD" w:rsidRDefault="001833AD" w:rsidP="00B4295B">
      <w:pPr>
        <w:numPr>
          <w:ilvl w:val="0"/>
          <w:numId w:val="25"/>
        </w:numPr>
        <w:ind w:left="709" w:right="20"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zobowiązanie podmiotu trzeciego </w:t>
      </w:r>
      <w:r w:rsidRPr="001833AD">
        <w:rPr>
          <w:rFonts w:asciiTheme="minorHAnsi" w:hAnsiTheme="minorHAnsi" w:cstheme="minorHAnsi"/>
          <w:i/>
          <w:sz w:val="22"/>
          <w:szCs w:val="22"/>
        </w:rPr>
        <w:t>(o ile dotyczy)</w:t>
      </w:r>
      <w:r w:rsidRPr="001833AD">
        <w:rPr>
          <w:rFonts w:asciiTheme="minorHAnsi" w:hAnsiTheme="minorHAnsi" w:cstheme="minorHAnsi"/>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w:t>
      </w:r>
    </w:p>
    <w:p w14:paraId="4AB53D01" w14:textId="77777777" w:rsidR="001833AD" w:rsidRPr="001833AD" w:rsidRDefault="001833AD" w:rsidP="001833AD">
      <w:pPr>
        <w:ind w:left="1353" w:right="20"/>
        <w:jc w:val="both"/>
        <w:rPr>
          <w:rFonts w:asciiTheme="minorHAnsi" w:hAnsiTheme="minorHAnsi" w:cstheme="minorHAnsi"/>
          <w:sz w:val="22"/>
          <w:szCs w:val="22"/>
        </w:rPr>
      </w:pPr>
      <w:r w:rsidRPr="001833AD">
        <w:rPr>
          <w:rFonts w:asciiTheme="minorHAnsi" w:hAnsiTheme="minorHAnsi" w:cstheme="minorHAnsi"/>
          <w:sz w:val="22"/>
          <w:szCs w:val="22"/>
        </w:rPr>
        <w:t>- zakres dostępnych Wykonawcy zasobów podmiotu udostępniającego zasoby;</w:t>
      </w:r>
    </w:p>
    <w:p w14:paraId="25F22A54" w14:textId="77777777" w:rsidR="001833AD" w:rsidRPr="001833AD" w:rsidRDefault="001833AD" w:rsidP="001833AD">
      <w:pPr>
        <w:ind w:left="1353" w:right="20"/>
        <w:jc w:val="both"/>
        <w:rPr>
          <w:rFonts w:asciiTheme="minorHAnsi" w:hAnsiTheme="minorHAnsi" w:cstheme="minorHAnsi"/>
          <w:sz w:val="22"/>
          <w:szCs w:val="22"/>
        </w:rPr>
      </w:pPr>
      <w:r w:rsidRPr="001833AD">
        <w:rPr>
          <w:rFonts w:asciiTheme="minorHAnsi" w:hAnsiTheme="minorHAnsi" w:cstheme="minorHAnsi"/>
          <w:sz w:val="22"/>
          <w:szCs w:val="22"/>
        </w:rPr>
        <w:t>- sposób i okres udostępnienia Wykonawcy i wykorzystania przez niego zasobów podmiotu udostępniającego te zasoby przy wykonywaniu zamówienia;</w:t>
      </w:r>
    </w:p>
    <w:p w14:paraId="564E9F9F" w14:textId="77777777" w:rsidR="001833AD" w:rsidRPr="001833AD" w:rsidRDefault="001833AD" w:rsidP="001833AD">
      <w:pPr>
        <w:ind w:left="1353" w:right="20"/>
        <w:jc w:val="both"/>
        <w:rPr>
          <w:rFonts w:asciiTheme="minorHAnsi" w:hAnsiTheme="minorHAnsi" w:cstheme="minorHAnsi"/>
          <w:sz w:val="22"/>
          <w:szCs w:val="22"/>
        </w:rPr>
      </w:pPr>
      <w:r w:rsidRPr="001833AD">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14E7F10"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5B6D5CA8"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Dopuszcza się również przedłożenie elektronicznej kopii dokumentu poświadczonej za zgodność z oryginałem przez Wykonawcę.</w:t>
      </w:r>
    </w:p>
    <w:p w14:paraId="0D887CB0" w14:textId="77777777" w:rsidR="001833AD" w:rsidRPr="001833AD" w:rsidRDefault="001833AD" w:rsidP="001833AD">
      <w:pPr>
        <w:ind w:right="20"/>
        <w:jc w:val="both"/>
        <w:rPr>
          <w:rFonts w:asciiTheme="minorHAnsi" w:hAnsiTheme="minorHAnsi" w:cstheme="minorHAnsi"/>
          <w:sz w:val="22"/>
          <w:szCs w:val="22"/>
        </w:rPr>
      </w:pPr>
    </w:p>
    <w:p w14:paraId="482435BE" w14:textId="77777777" w:rsidR="001833AD" w:rsidRPr="001833AD" w:rsidRDefault="001833AD" w:rsidP="00B4295B">
      <w:pPr>
        <w:numPr>
          <w:ilvl w:val="0"/>
          <w:numId w:val="18"/>
        </w:numPr>
        <w:ind w:left="709" w:right="20" w:hanging="709"/>
        <w:jc w:val="both"/>
        <w:rPr>
          <w:rFonts w:asciiTheme="minorHAnsi" w:hAnsiTheme="minorHAnsi" w:cstheme="minorHAnsi"/>
          <w:b/>
          <w:sz w:val="22"/>
          <w:szCs w:val="22"/>
        </w:rPr>
      </w:pPr>
      <w:r w:rsidRPr="001833AD">
        <w:rPr>
          <w:rFonts w:asciiTheme="minorHAnsi" w:hAnsiTheme="minorHAnsi" w:cstheme="minorHAnsi"/>
          <w:b/>
          <w:sz w:val="22"/>
          <w:szCs w:val="22"/>
        </w:rPr>
        <w:t>Przedmiotowe środki dowodowe</w:t>
      </w:r>
    </w:p>
    <w:p w14:paraId="302E90A4" w14:textId="77777777" w:rsidR="001833AD" w:rsidRPr="001833AD" w:rsidRDefault="001833AD" w:rsidP="001833AD">
      <w:pPr>
        <w:suppressAutoHyphens/>
        <w:ind w:right="20"/>
        <w:jc w:val="both"/>
        <w:rPr>
          <w:rFonts w:asciiTheme="minorHAnsi" w:hAnsiTheme="minorHAnsi" w:cstheme="minorHAnsi"/>
          <w:bCs/>
          <w:color w:val="000000"/>
          <w:sz w:val="22"/>
          <w:szCs w:val="22"/>
          <w:lang w:eastAsia="ar-SA"/>
        </w:rPr>
      </w:pPr>
      <w:r w:rsidRPr="001833AD">
        <w:rPr>
          <w:rFonts w:asciiTheme="minorHAnsi" w:hAnsiTheme="minorHAnsi" w:cstheme="minorHAnsi"/>
          <w:bCs/>
          <w:color w:val="000000"/>
          <w:sz w:val="22"/>
          <w:szCs w:val="22"/>
          <w:lang w:eastAsia="ar-SA"/>
        </w:rPr>
        <w:t>Dokumenty składane wraz z ofertą:</w:t>
      </w:r>
    </w:p>
    <w:p w14:paraId="056FBC86" w14:textId="5EFFD251" w:rsidR="001833AD" w:rsidRPr="00C52F97" w:rsidRDefault="001833AD" w:rsidP="00C52F97">
      <w:pPr>
        <w:pStyle w:val="Akapitzlist"/>
        <w:numPr>
          <w:ilvl w:val="1"/>
          <w:numId w:val="66"/>
        </w:numPr>
        <w:suppressAutoHyphens/>
        <w:ind w:right="20"/>
        <w:jc w:val="both"/>
        <w:rPr>
          <w:rFonts w:asciiTheme="minorHAnsi" w:hAnsiTheme="minorHAnsi" w:cstheme="minorHAnsi"/>
          <w:bCs/>
          <w:color w:val="000000"/>
          <w:sz w:val="22"/>
          <w:szCs w:val="22"/>
          <w:lang w:eastAsia="ar-SA"/>
        </w:rPr>
      </w:pPr>
      <w:r w:rsidRPr="00C52F97">
        <w:rPr>
          <w:rFonts w:asciiTheme="minorHAnsi" w:hAnsiTheme="minorHAnsi" w:cstheme="minorHAnsi"/>
          <w:bCs/>
          <w:color w:val="000000"/>
          <w:sz w:val="22"/>
          <w:szCs w:val="22"/>
          <w:lang w:eastAsia="ar-SA"/>
        </w:rPr>
        <w:t>W celu potwierdzenia zgodności oferowanych dostaw z wymaganymi cechami opisanymi w SWZ i załącznikach do SWZ Zamawiający wymaga złożenia wraz z ofertą:</w:t>
      </w:r>
    </w:p>
    <w:p w14:paraId="2AA00519" w14:textId="77777777" w:rsidR="001833AD" w:rsidRDefault="001833AD" w:rsidP="00B4295B">
      <w:pPr>
        <w:numPr>
          <w:ilvl w:val="0"/>
          <w:numId w:val="27"/>
        </w:numPr>
        <w:suppressAutoHyphens/>
        <w:ind w:left="709" w:right="20" w:firstLine="142"/>
        <w:jc w:val="both"/>
        <w:rPr>
          <w:rFonts w:asciiTheme="minorHAnsi" w:hAnsiTheme="minorHAnsi" w:cstheme="minorHAnsi"/>
          <w:bCs/>
          <w:color w:val="000000"/>
          <w:sz w:val="22"/>
          <w:szCs w:val="22"/>
          <w:lang w:eastAsia="ar-SA"/>
        </w:rPr>
      </w:pPr>
      <w:r w:rsidRPr="005D37C8">
        <w:rPr>
          <w:rFonts w:asciiTheme="minorHAnsi" w:hAnsiTheme="minorHAnsi" w:cstheme="minorHAnsi"/>
          <w:bCs/>
          <w:color w:val="000000"/>
          <w:sz w:val="22"/>
          <w:szCs w:val="22"/>
          <w:lang w:eastAsia="ar-SA"/>
        </w:rPr>
        <w:t xml:space="preserve">opisów bądź folderów, bądź ulotek, bądź kart katalogowych z opisem produktu oraz wyszczególnieniem wszystkich numerów katalogowych, a także danych technicznych zgodnie z wymogami określonymi w </w:t>
      </w:r>
      <w:r w:rsidRPr="005D37C8">
        <w:rPr>
          <w:rFonts w:asciiTheme="minorHAnsi" w:hAnsiTheme="minorHAnsi" w:cstheme="minorHAnsi"/>
          <w:b/>
          <w:color w:val="000000"/>
          <w:sz w:val="22"/>
          <w:szCs w:val="22"/>
          <w:lang w:eastAsia="ar-SA"/>
        </w:rPr>
        <w:t>załączniku nr 1 do SWZ</w:t>
      </w:r>
      <w:r w:rsidRPr="005D37C8">
        <w:rPr>
          <w:rFonts w:asciiTheme="minorHAnsi" w:hAnsiTheme="minorHAnsi" w:cstheme="minorHAnsi"/>
          <w:bCs/>
          <w:color w:val="000000"/>
          <w:sz w:val="22"/>
          <w:szCs w:val="22"/>
          <w:lang w:eastAsia="ar-SA"/>
        </w:rPr>
        <w:t>,</w:t>
      </w:r>
    </w:p>
    <w:p w14:paraId="4484B36F" w14:textId="5E447EAD" w:rsidR="00D93553" w:rsidRPr="00D93553" w:rsidRDefault="00D93553" w:rsidP="00D93553">
      <w:pPr>
        <w:numPr>
          <w:ilvl w:val="0"/>
          <w:numId w:val="27"/>
        </w:numPr>
        <w:suppressAutoHyphens/>
        <w:ind w:left="709" w:right="20" w:firstLine="142"/>
        <w:jc w:val="both"/>
        <w:rPr>
          <w:rFonts w:ascii="Calibri" w:hAnsi="Calibri" w:cs="Calibri"/>
          <w:bCs/>
          <w:color w:val="000000"/>
          <w:sz w:val="22"/>
          <w:szCs w:val="22"/>
          <w:lang w:eastAsia="ar-SA"/>
        </w:rPr>
      </w:pPr>
      <w:r>
        <w:rPr>
          <w:rFonts w:ascii="Calibri" w:hAnsi="Calibri" w:cs="Calibri"/>
          <w:bCs/>
          <w:color w:val="000000"/>
          <w:sz w:val="22"/>
          <w:szCs w:val="22"/>
          <w:lang w:eastAsia="ar-SA"/>
        </w:rPr>
        <w:t xml:space="preserve">oświadczenie, że oferowane wyroby medyczne są zgodne z wymaganiami rozporządzenia nr 2017/745 z dnia 5 kwietnia 2017 r. oraz ustawą z dnia 7 kwietnia 2022 r. o wyrobach medycznych – zgodnie z </w:t>
      </w:r>
      <w:r>
        <w:rPr>
          <w:rFonts w:ascii="Calibri" w:hAnsi="Calibri" w:cs="Calibri"/>
          <w:b/>
          <w:color w:val="000000"/>
          <w:sz w:val="22"/>
          <w:szCs w:val="22"/>
          <w:lang w:eastAsia="ar-SA"/>
        </w:rPr>
        <w:t>załącznikiem nr 6 do SWZ</w:t>
      </w:r>
    </w:p>
    <w:p w14:paraId="2119E7A1" w14:textId="77777777" w:rsidR="001833AD" w:rsidRPr="001833AD" w:rsidRDefault="001833AD" w:rsidP="001833AD">
      <w:pPr>
        <w:suppressAutoHyphens/>
        <w:ind w:right="20"/>
        <w:jc w:val="both"/>
        <w:rPr>
          <w:rFonts w:asciiTheme="minorHAnsi" w:hAnsiTheme="minorHAnsi" w:cstheme="minorHAnsi"/>
          <w:bCs/>
          <w:color w:val="000000"/>
          <w:sz w:val="22"/>
          <w:szCs w:val="22"/>
          <w:lang w:eastAsia="ar-SA"/>
        </w:rPr>
      </w:pPr>
      <w:r w:rsidRPr="001833AD">
        <w:rPr>
          <w:rFonts w:asciiTheme="minorHAnsi" w:hAnsiTheme="minorHAnsi" w:cstheme="minorHAnsi"/>
          <w:bCs/>
          <w:color w:val="000000"/>
          <w:sz w:val="22"/>
          <w:szCs w:val="22"/>
          <w:lang w:eastAsia="ar-SA"/>
        </w:rPr>
        <w:t>W załączonych dokumentach należy dokładnie zaznaczyć wszystkie parametry wymagane w SWZ.</w:t>
      </w:r>
    </w:p>
    <w:p w14:paraId="00F94CAA" w14:textId="77777777" w:rsidR="00C52F97" w:rsidRDefault="001833AD" w:rsidP="00C52F97">
      <w:pPr>
        <w:pStyle w:val="Akapitzlist"/>
        <w:numPr>
          <w:ilvl w:val="1"/>
          <w:numId w:val="66"/>
        </w:numPr>
        <w:suppressAutoHyphens/>
        <w:ind w:right="20"/>
        <w:jc w:val="both"/>
        <w:rPr>
          <w:rFonts w:asciiTheme="minorHAnsi" w:hAnsiTheme="minorHAnsi" w:cstheme="minorHAnsi"/>
          <w:bCs/>
          <w:color w:val="000000"/>
          <w:sz w:val="22"/>
          <w:szCs w:val="22"/>
          <w:lang w:eastAsia="ar-SA"/>
        </w:rPr>
      </w:pPr>
      <w:r w:rsidRPr="00C52F97">
        <w:rPr>
          <w:rFonts w:asciiTheme="minorHAnsi" w:hAnsiTheme="minorHAnsi" w:cstheme="minorHAnsi"/>
          <w:bCs/>
          <w:color w:val="000000"/>
          <w:sz w:val="22"/>
          <w:szCs w:val="22"/>
          <w:lang w:eastAsia="ar-SA"/>
        </w:rPr>
        <w:t>Zgodnie z art. 107 ust. 2 uPzp, jeżeli Wykonawca nie złoży przedmiotowych środków dowodowych lub złożone przedmiotowe środki dowodowe są niekompletne, Zamawiający wezwie do ich złożenie lub uzupełnienia w wyznaczonym terminie (dotyczy przedmiotowych środków dowodowych określonych w pkt 1</w:t>
      </w:r>
      <w:r w:rsidR="00255C43" w:rsidRPr="00C52F97">
        <w:rPr>
          <w:rFonts w:asciiTheme="minorHAnsi" w:hAnsiTheme="minorHAnsi" w:cstheme="minorHAnsi"/>
          <w:bCs/>
          <w:color w:val="000000"/>
          <w:sz w:val="22"/>
          <w:szCs w:val="22"/>
          <w:lang w:eastAsia="ar-SA"/>
        </w:rPr>
        <w:t>5</w:t>
      </w:r>
      <w:r w:rsidRPr="00C52F97">
        <w:rPr>
          <w:rFonts w:asciiTheme="minorHAnsi" w:hAnsiTheme="minorHAnsi" w:cstheme="minorHAnsi"/>
          <w:bCs/>
          <w:color w:val="000000"/>
          <w:sz w:val="22"/>
          <w:szCs w:val="22"/>
          <w:lang w:eastAsia="ar-SA"/>
        </w:rPr>
        <w:t>.1 Zamawiający może żądać od Wykonawców wyjaśnień dotyczących treści przedmiotowych środków dowodowych.</w:t>
      </w:r>
    </w:p>
    <w:p w14:paraId="58C028A4" w14:textId="77777777" w:rsidR="00C52F97" w:rsidRPr="00C52F97" w:rsidRDefault="001833AD" w:rsidP="00C52F97">
      <w:pPr>
        <w:pStyle w:val="Akapitzlist"/>
        <w:numPr>
          <w:ilvl w:val="1"/>
          <w:numId w:val="66"/>
        </w:numPr>
        <w:suppressAutoHyphens/>
        <w:ind w:right="20"/>
        <w:jc w:val="both"/>
        <w:rPr>
          <w:rFonts w:asciiTheme="minorHAnsi" w:hAnsiTheme="minorHAnsi" w:cstheme="minorHAnsi"/>
          <w:bCs/>
          <w:color w:val="000000"/>
          <w:sz w:val="22"/>
          <w:szCs w:val="22"/>
          <w:lang w:eastAsia="ar-SA"/>
        </w:rPr>
      </w:pPr>
      <w:r w:rsidRPr="00C52F97">
        <w:rPr>
          <w:rFonts w:asciiTheme="minorHAnsi" w:hAnsiTheme="minorHAnsi" w:cstheme="minorHAnsi"/>
          <w:sz w:val="22"/>
          <w:szCs w:val="22"/>
          <w:lang w:eastAsia="ar-SA"/>
        </w:rPr>
        <w:t>Zapisów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B52A12F" w14:textId="3C02F6BB" w:rsidR="001833AD" w:rsidRPr="00C52F97" w:rsidRDefault="001833AD" w:rsidP="00C52F97">
      <w:pPr>
        <w:pStyle w:val="Akapitzlist"/>
        <w:numPr>
          <w:ilvl w:val="1"/>
          <w:numId w:val="66"/>
        </w:numPr>
        <w:suppressAutoHyphens/>
        <w:ind w:right="20"/>
        <w:jc w:val="both"/>
        <w:rPr>
          <w:rFonts w:asciiTheme="minorHAnsi" w:hAnsiTheme="minorHAnsi" w:cstheme="minorHAnsi"/>
          <w:bCs/>
          <w:color w:val="000000"/>
          <w:sz w:val="22"/>
          <w:szCs w:val="22"/>
          <w:lang w:eastAsia="ar-SA"/>
        </w:rPr>
      </w:pPr>
      <w:r w:rsidRPr="00C52F97">
        <w:rPr>
          <w:rFonts w:asciiTheme="minorHAnsi" w:hAnsiTheme="minorHAnsi" w:cstheme="minorHAnsi"/>
          <w:sz w:val="22"/>
          <w:szCs w:val="22"/>
          <w:lang w:eastAsia="ar-SA"/>
        </w:rPr>
        <w:t>Zamawiający może żądać od Wykonawców wyjaśnień dotyczących treści przedmiotowych środków dowodowych.</w:t>
      </w:r>
    </w:p>
    <w:p w14:paraId="5B1F1F02" w14:textId="77777777" w:rsidR="001833AD" w:rsidRPr="001833AD" w:rsidRDefault="001833AD" w:rsidP="001833AD">
      <w:pPr>
        <w:suppressAutoHyphens/>
        <w:ind w:left="567" w:right="20"/>
        <w:jc w:val="both"/>
        <w:rPr>
          <w:rFonts w:asciiTheme="minorHAnsi" w:hAnsiTheme="minorHAnsi" w:cstheme="minorHAnsi"/>
          <w:bCs/>
          <w:color w:val="000000"/>
          <w:sz w:val="22"/>
          <w:szCs w:val="22"/>
          <w:lang w:eastAsia="ar-SA"/>
        </w:rPr>
      </w:pPr>
    </w:p>
    <w:p w14:paraId="0A49E10E" w14:textId="77777777" w:rsidR="001833AD" w:rsidRPr="001833AD" w:rsidRDefault="001833AD" w:rsidP="00B4295B">
      <w:pPr>
        <w:numPr>
          <w:ilvl w:val="0"/>
          <w:numId w:val="18"/>
        </w:numPr>
        <w:ind w:left="709" w:right="20" w:hanging="709"/>
        <w:jc w:val="both"/>
        <w:rPr>
          <w:rFonts w:asciiTheme="minorHAnsi" w:hAnsiTheme="minorHAnsi" w:cstheme="minorHAnsi"/>
          <w:b/>
          <w:sz w:val="22"/>
          <w:szCs w:val="22"/>
        </w:rPr>
      </w:pPr>
      <w:r w:rsidRPr="001833AD">
        <w:rPr>
          <w:rFonts w:asciiTheme="minorHAnsi" w:hAnsiTheme="minorHAnsi" w:cstheme="minorHAnsi"/>
          <w:b/>
          <w:sz w:val="22"/>
          <w:szCs w:val="22"/>
        </w:rPr>
        <w:t>Dokumenty składane na wezwanie:</w:t>
      </w:r>
    </w:p>
    <w:p w14:paraId="4F4B9AF2" w14:textId="77777777" w:rsidR="001833AD" w:rsidRPr="001833AD" w:rsidRDefault="001833AD" w:rsidP="001833AD">
      <w:pPr>
        <w:ind w:right="20"/>
        <w:jc w:val="both"/>
        <w:rPr>
          <w:rFonts w:asciiTheme="minorHAnsi" w:hAnsiTheme="minorHAnsi" w:cstheme="minorHAnsi"/>
          <w:sz w:val="22"/>
          <w:szCs w:val="22"/>
        </w:rPr>
      </w:pPr>
      <w:r w:rsidRPr="001833AD">
        <w:rPr>
          <w:rFonts w:asciiTheme="minorHAnsi" w:hAnsiTheme="minorHAnsi" w:cstheme="minorHAnsi"/>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2840CFC" w14:textId="5760C53B" w:rsidR="001833AD" w:rsidRPr="001833AD" w:rsidRDefault="001833AD" w:rsidP="00B4295B">
      <w:pPr>
        <w:numPr>
          <w:ilvl w:val="0"/>
          <w:numId w:val="28"/>
        </w:numPr>
        <w:ind w:left="567" w:right="20" w:firstLine="0"/>
        <w:jc w:val="both"/>
        <w:rPr>
          <w:rFonts w:asciiTheme="minorHAnsi" w:hAnsiTheme="minorHAnsi" w:cstheme="minorHAnsi"/>
          <w:sz w:val="22"/>
          <w:szCs w:val="22"/>
        </w:rPr>
      </w:pPr>
      <w:r w:rsidRPr="001833AD">
        <w:rPr>
          <w:rFonts w:asciiTheme="minorHAnsi" w:hAnsiTheme="minorHAnsi" w:cstheme="minorHAnsi"/>
          <w:b/>
          <w:bCs/>
          <w:iCs/>
          <w:color w:val="000000"/>
          <w:sz w:val="22"/>
          <w:szCs w:val="22"/>
        </w:rPr>
        <w:t>Oświadczenie Wykonawcy o aktualności informacji</w:t>
      </w:r>
      <w:r w:rsidRPr="001833AD">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8F2776"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2024 r., poz. 507 ze zm.) </w:t>
      </w:r>
      <w:r w:rsidRPr="001833AD">
        <w:rPr>
          <w:rFonts w:asciiTheme="minorHAnsi" w:hAnsiTheme="minorHAnsi" w:cstheme="minorHAnsi"/>
          <w:iCs/>
          <w:sz w:val="22"/>
          <w:szCs w:val="22"/>
        </w:rPr>
        <w:t xml:space="preserve">– </w:t>
      </w:r>
      <w:r w:rsidRPr="001833AD">
        <w:rPr>
          <w:rFonts w:asciiTheme="minorHAnsi" w:hAnsiTheme="minorHAnsi" w:cstheme="minorHAnsi"/>
          <w:b/>
          <w:bCs/>
          <w:iCs/>
          <w:sz w:val="22"/>
          <w:szCs w:val="22"/>
          <w:u w:val="single"/>
        </w:rPr>
        <w:t>załącznik nr 5 do SWZ.</w:t>
      </w:r>
    </w:p>
    <w:p w14:paraId="3EF2D592" w14:textId="77777777" w:rsidR="001833AD" w:rsidRPr="001833AD" w:rsidRDefault="001833AD" w:rsidP="001833AD">
      <w:pPr>
        <w:autoSpaceDE w:val="0"/>
        <w:jc w:val="both"/>
        <w:rPr>
          <w:rFonts w:asciiTheme="minorHAnsi" w:hAnsiTheme="minorHAnsi" w:cstheme="minorHAnsi"/>
          <w:iCs/>
          <w:sz w:val="22"/>
          <w:szCs w:val="22"/>
        </w:rPr>
      </w:pPr>
      <w:r w:rsidRPr="001833AD">
        <w:rPr>
          <w:rFonts w:asciiTheme="minorHAnsi" w:hAnsiTheme="minorHAnsi" w:cstheme="minorHAnsi"/>
          <w:iCs/>
          <w:sz w:val="22"/>
          <w:szCs w:val="22"/>
        </w:rPr>
        <w:lastRenderedPageBreak/>
        <w:t>W przypadku Wykonawców wspólnie ubiegających się o zamówienie, podmiotowe środki dowodowe składa każdy z Wykonawców odrębnie.</w:t>
      </w:r>
    </w:p>
    <w:p w14:paraId="04F81A75" w14:textId="77777777" w:rsidR="001833AD" w:rsidRPr="001833AD" w:rsidRDefault="001833AD" w:rsidP="001833AD">
      <w:pPr>
        <w:autoSpaceDE w:val="0"/>
        <w:jc w:val="both"/>
        <w:rPr>
          <w:rFonts w:asciiTheme="minorHAnsi" w:hAnsiTheme="minorHAnsi" w:cstheme="minorHAnsi"/>
          <w:iCs/>
          <w:sz w:val="22"/>
          <w:szCs w:val="22"/>
        </w:rPr>
      </w:pPr>
      <w:r w:rsidRPr="001833AD">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3D1BBADE" w14:textId="77777777" w:rsidR="001833AD" w:rsidRPr="001833AD" w:rsidRDefault="001833AD" w:rsidP="00B4295B">
      <w:pPr>
        <w:numPr>
          <w:ilvl w:val="1"/>
          <w:numId w:val="18"/>
        </w:numPr>
        <w:ind w:left="567" w:right="20" w:firstLine="0"/>
        <w:jc w:val="both"/>
        <w:rPr>
          <w:rFonts w:asciiTheme="minorHAnsi" w:hAnsiTheme="minorHAnsi" w:cstheme="minorHAnsi"/>
          <w:sz w:val="22"/>
          <w:szCs w:val="22"/>
        </w:rPr>
      </w:pPr>
      <w:r w:rsidRPr="001833AD">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6BDCB19C" w14:textId="77777777" w:rsidR="001833AD" w:rsidRPr="001833AD" w:rsidRDefault="001833AD" w:rsidP="001833AD">
      <w:pPr>
        <w:autoSpaceDE w:val="0"/>
        <w:autoSpaceDN w:val="0"/>
        <w:contextualSpacing/>
        <w:jc w:val="both"/>
        <w:rPr>
          <w:rFonts w:asciiTheme="minorHAnsi" w:hAnsiTheme="minorHAnsi" w:cstheme="minorHAnsi"/>
          <w:sz w:val="22"/>
          <w:szCs w:val="22"/>
        </w:rPr>
      </w:pPr>
      <w:r w:rsidRPr="001833AD">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0C969B25" w14:textId="77777777" w:rsidR="001833AD" w:rsidRPr="001833AD" w:rsidRDefault="001833AD" w:rsidP="001833AD">
      <w:pPr>
        <w:autoSpaceDE w:val="0"/>
        <w:autoSpaceDN w:val="0"/>
        <w:jc w:val="both"/>
        <w:rPr>
          <w:rFonts w:asciiTheme="minorHAnsi" w:hAnsiTheme="minorHAnsi" w:cstheme="minorHAnsi"/>
          <w:sz w:val="22"/>
          <w:szCs w:val="22"/>
        </w:rPr>
      </w:pPr>
    </w:p>
    <w:p w14:paraId="08CA9C75" w14:textId="77777777" w:rsidR="001833AD" w:rsidRPr="001833AD" w:rsidRDefault="001833AD" w:rsidP="00B4295B">
      <w:pPr>
        <w:numPr>
          <w:ilvl w:val="0"/>
          <w:numId w:val="18"/>
        </w:numPr>
        <w:autoSpaceDE w:val="0"/>
        <w:autoSpaceDN w:val="0"/>
        <w:ind w:left="709" w:hanging="709"/>
        <w:jc w:val="both"/>
        <w:rPr>
          <w:rFonts w:asciiTheme="minorHAnsi" w:hAnsiTheme="minorHAnsi" w:cstheme="minorHAnsi"/>
          <w:b/>
          <w:sz w:val="22"/>
          <w:szCs w:val="22"/>
        </w:rPr>
      </w:pPr>
      <w:r w:rsidRPr="001833AD">
        <w:rPr>
          <w:rFonts w:asciiTheme="minorHAnsi" w:hAnsiTheme="minorHAnsi" w:cstheme="minorHAnsi"/>
          <w:b/>
          <w:sz w:val="22"/>
          <w:szCs w:val="22"/>
        </w:rPr>
        <w:t xml:space="preserve">Wadium </w:t>
      </w:r>
    </w:p>
    <w:p w14:paraId="5FE0E8F4" w14:textId="77777777" w:rsidR="001833AD" w:rsidRPr="001833AD" w:rsidRDefault="001833AD" w:rsidP="001833AD">
      <w:pPr>
        <w:autoSpaceDE w:val="0"/>
        <w:autoSpaceDN w:val="0"/>
        <w:jc w:val="both"/>
        <w:rPr>
          <w:rFonts w:asciiTheme="minorHAnsi" w:hAnsiTheme="minorHAnsi" w:cstheme="minorHAnsi"/>
          <w:bCs/>
          <w:sz w:val="22"/>
          <w:szCs w:val="22"/>
        </w:rPr>
      </w:pPr>
      <w:r w:rsidRPr="009B727B">
        <w:rPr>
          <w:rFonts w:asciiTheme="minorHAnsi" w:hAnsiTheme="minorHAnsi" w:cstheme="minorHAnsi"/>
          <w:bCs/>
          <w:sz w:val="22"/>
          <w:szCs w:val="22"/>
        </w:rPr>
        <w:t>Zamawiający nie wymaga wadium.</w:t>
      </w:r>
    </w:p>
    <w:p w14:paraId="5255B82C" w14:textId="77777777" w:rsidR="001833AD" w:rsidRPr="001833AD" w:rsidRDefault="001833AD" w:rsidP="001833AD">
      <w:pPr>
        <w:autoSpaceDE w:val="0"/>
        <w:autoSpaceDN w:val="0"/>
        <w:jc w:val="both"/>
        <w:rPr>
          <w:rFonts w:asciiTheme="minorHAnsi" w:hAnsiTheme="minorHAnsi" w:cstheme="minorHAnsi"/>
          <w:b/>
          <w:sz w:val="22"/>
          <w:szCs w:val="22"/>
        </w:rPr>
      </w:pPr>
    </w:p>
    <w:p w14:paraId="3D876087" w14:textId="77777777" w:rsidR="001833AD" w:rsidRPr="001833AD" w:rsidRDefault="001833AD" w:rsidP="00B4295B">
      <w:pPr>
        <w:numPr>
          <w:ilvl w:val="0"/>
          <w:numId w:val="18"/>
        </w:numPr>
        <w:spacing w:line="22" w:lineRule="atLeast"/>
        <w:ind w:left="709" w:hanging="709"/>
        <w:jc w:val="both"/>
        <w:rPr>
          <w:rFonts w:asciiTheme="minorHAnsi" w:hAnsiTheme="minorHAnsi" w:cstheme="minorHAnsi"/>
          <w:b/>
          <w:sz w:val="22"/>
          <w:szCs w:val="22"/>
        </w:rPr>
      </w:pPr>
      <w:r w:rsidRPr="001833AD">
        <w:rPr>
          <w:rFonts w:asciiTheme="minorHAnsi" w:hAnsiTheme="minorHAnsi" w:cstheme="minorHAnsi"/>
          <w:b/>
          <w:sz w:val="22"/>
          <w:szCs w:val="22"/>
        </w:rPr>
        <w:t>Sposób przygotowania oferty</w:t>
      </w:r>
    </w:p>
    <w:p w14:paraId="0D8EEE24"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
          <w:color w:val="auto"/>
          <w:sz w:val="22"/>
          <w:szCs w:val="22"/>
        </w:rPr>
        <w:t>Oferta musi zawierać wypełniony:</w:t>
      </w:r>
      <w:r w:rsidRPr="001833AD">
        <w:rPr>
          <w:rFonts w:asciiTheme="minorHAnsi" w:hAnsiTheme="minorHAnsi" w:cstheme="minorHAnsi"/>
          <w:b/>
          <w:i/>
          <w:color w:val="auto"/>
          <w:sz w:val="22"/>
          <w:szCs w:val="22"/>
        </w:rPr>
        <w:t xml:space="preserve"> </w:t>
      </w:r>
    </w:p>
    <w:p w14:paraId="3F529F6A" w14:textId="77777777" w:rsidR="001833AD" w:rsidRPr="001833AD" w:rsidRDefault="001833AD" w:rsidP="00B4295B">
      <w:pPr>
        <w:pStyle w:val="glowny"/>
        <w:numPr>
          <w:ilvl w:val="0"/>
          <w:numId w:val="12"/>
        </w:numPr>
        <w:spacing w:line="240" w:lineRule="auto"/>
        <w:ind w:left="709" w:firstLine="142"/>
        <w:rPr>
          <w:rFonts w:asciiTheme="minorHAnsi" w:hAnsiTheme="minorHAnsi" w:cstheme="minorHAnsi"/>
          <w:color w:val="auto"/>
          <w:sz w:val="22"/>
          <w:szCs w:val="22"/>
        </w:rPr>
      </w:pPr>
      <w:r w:rsidRPr="001833AD">
        <w:rPr>
          <w:rFonts w:asciiTheme="minorHAnsi" w:hAnsiTheme="minorHAnsi" w:cstheme="minorHAnsi"/>
          <w:color w:val="auto"/>
          <w:sz w:val="22"/>
          <w:szCs w:val="22"/>
        </w:rPr>
        <w:t xml:space="preserve">Formularz oferty według </w:t>
      </w:r>
      <w:r w:rsidRPr="001833AD">
        <w:rPr>
          <w:rFonts w:asciiTheme="minorHAnsi" w:hAnsiTheme="minorHAnsi" w:cstheme="minorHAnsi"/>
          <w:b/>
          <w:bCs/>
          <w:color w:val="auto"/>
          <w:sz w:val="22"/>
          <w:szCs w:val="22"/>
        </w:rPr>
        <w:t>załącznika nr 3 do SWZ</w:t>
      </w:r>
      <w:r w:rsidRPr="001833AD">
        <w:rPr>
          <w:rFonts w:asciiTheme="minorHAnsi" w:hAnsiTheme="minorHAnsi" w:cstheme="minorHAnsi"/>
          <w:color w:val="auto"/>
          <w:sz w:val="22"/>
          <w:szCs w:val="22"/>
        </w:rPr>
        <w:t>,</w:t>
      </w:r>
    </w:p>
    <w:p w14:paraId="5FBA7228" w14:textId="77777777" w:rsidR="001833AD" w:rsidRPr="001833AD" w:rsidRDefault="001833AD" w:rsidP="00B4295B">
      <w:pPr>
        <w:pStyle w:val="glowny"/>
        <w:numPr>
          <w:ilvl w:val="0"/>
          <w:numId w:val="12"/>
        </w:numPr>
        <w:spacing w:line="240" w:lineRule="auto"/>
        <w:ind w:left="709" w:firstLine="142"/>
        <w:rPr>
          <w:rFonts w:asciiTheme="minorHAnsi" w:hAnsiTheme="minorHAnsi" w:cstheme="minorHAnsi"/>
          <w:color w:val="auto"/>
          <w:sz w:val="22"/>
          <w:szCs w:val="22"/>
        </w:rPr>
      </w:pPr>
      <w:r w:rsidRPr="001833AD">
        <w:rPr>
          <w:rFonts w:asciiTheme="minorHAnsi" w:hAnsiTheme="minorHAnsi" w:cstheme="minorHAnsi"/>
          <w:color w:val="auto"/>
          <w:sz w:val="22"/>
          <w:szCs w:val="22"/>
        </w:rPr>
        <w:t xml:space="preserve">Formularz asortymentowo - cenowy według </w:t>
      </w:r>
      <w:r w:rsidRPr="001833AD">
        <w:rPr>
          <w:rFonts w:asciiTheme="minorHAnsi" w:hAnsiTheme="minorHAnsi" w:cstheme="minorHAnsi"/>
          <w:b/>
          <w:bCs/>
          <w:color w:val="auto"/>
          <w:sz w:val="22"/>
          <w:szCs w:val="22"/>
        </w:rPr>
        <w:t>załącznika nr 1 do SWZ</w:t>
      </w:r>
      <w:r w:rsidRPr="001833AD">
        <w:rPr>
          <w:rFonts w:asciiTheme="minorHAnsi" w:hAnsiTheme="minorHAnsi" w:cstheme="minorHAnsi"/>
          <w:color w:val="auto"/>
          <w:sz w:val="22"/>
          <w:szCs w:val="22"/>
        </w:rPr>
        <w:t>,</w:t>
      </w:r>
    </w:p>
    <w:p w14:paraId="0EBA61C5" w14:textId="2DB0BD05" w:rsidR="001833AD" w:rsidRPr="001833AD" w:rsidRDefault="008F4D45" w:rsidP="00B4295B">
      <w:pPr>
        <w:pStyle w:val="glowny"/>
        <w:numPr>
          <w:ilvl w:val="0"/>
          <w:numId w:val="12"/>
        </w:numPr>
        <w:spacing w:line="240" w:lineRule="auto"/>
        <w:ind w:left="709" w:firstLine="142"/>
        <w:rPr>
          <w:rFonts w:asciiTheme="minorHAnsi" w:hAnsiTheme="minorHAnsi" w:cstheme="minorHAnsi"/>
          <w:bCs/>
          <w:color w:val="auto"/>
          <w:sz w:val="22"/>
          <w:szCs w:val="22"/>
        </w:rPr>
      </w:pPr>
      <w:r w:rsidRPr="001833AD">
        <w:rPr>
          <w:rFonts w:asciiTheme="minorHAnsi" w:hAnsiTheme="minorHAnsi" w:cstheme="minorHAnsi"/>
          <w:bCs/>
          <w:color w:val="auto"/>
          <w:sz w:val="22"/>
          <w:szCs w:val="22"/>
        </w:rPr>
        <w:t>Oświadczenie,</w:t>
      </w:r>
      <w:r w:rsidR="001833AD" w:rsidRPr="001833AD">
        <w:rPr>
          <w:rFonts w:asciiTheme="minorHAnsi" w:hAnsiTheme="minorHAnsi" w:cstheme="minorHAnsi"/>
          <w:bCs/>
          <w:color w:val="auto"/>
          <w:sz w:val="22"/>
          <w:szCs w:val="22"/>
        </w:rPr>
        <w:t xml:space="preserve"> o którym mowa w art. 125 ust. 1 uPzp potwierdzające brak przesłanek do wykluczenia, zgodnie z </w:t>
      </w:r>
      <w:r w:rsidR="001833AD" w:rsidRPr="001833AD">
        <w:rPr>
          <w:rFonts w:asciiTheme="minorHAnsi" w:hAnsiTheme="minorHAnsi" w:cstheme="minorHAnsi"/>
          <w:b/>
          <w:color w:val="auto"/>
          <w:sz w:val="22"/>
          <w:szCs w:val="22"/>
        </w:rPr>
        <w:t>załącznikiem nr 4 do SWZ</w:t>
      </w:r>
      <w:r w:rsidR="001833AD" w:rsidRPr="001833AD">
        <w:rPr>
          <w:rFonts w:asciiTheme="minorHAnsi" w:hAnsiTheme="minorHAnsi" w:cstheme="minorHAnsi"/>
          <w:bCs/>
          <w:color w:val="auto"/>
          <w:sz w:val="22"/>
          <w:szCs w:val="22"/>
        </w:rPr>
        <w:t>,</w:t>
      </w:r>
    </w:p>
    <w:p w14:paraId="1F457200" w14:textId="77777777" w:rsidR="001833AD" w:rsidRPr="001833AD" w:rsidRDefault="001833AD" w:rsidP="00B4295B">
      <w:pPr>
        <w:pStyle w:val="glowny"/>
        <w:numPr>
          <w:ilvl w:val="0"/>
          <w:numId w:val="12"/>
        </w:numPr>
        <w:spacing w:line="240" w:lineRule="auto"/>
        <w:ind w:left="709" w:firstLine="142"/>
        <w:rPr>
          <w:rFonts w:asciiTheme="minorHAnsi" w:hAnsiTheme="minorHAnsi" w:cstheme="minorHAnsi"/>
          <w:bCs/>
          <w:color w:val="auto"/>
          <w:sz w:val="22"/>
          <w:szCs w:val="22"/>
        </w:rPr>
      </w:pPr>
      <w:r w:rsidRPr="001833AD">
        <w:rPr>
          <w:rFonts w:asciiTheme="minorHAnsi" w:hAnsiTheme="minorHAnsi" w:cstheme="minorHAnsi"/>
          <w:color w:val="auto"/>
          <w:sz w:val="22"/>
          <w:szCs w:val="22"/>
        </w:rPr>
        <w:t>Przedmiotowe środki dowodowe,</w:t>
      </w:r>
    </w:p>
    <w:p w14:paraId="46331CA7" w14:textId="77777777" w:rsidR="001833AD" w:rsidRPr="001833AD" w:rsidRDefault="001833AD" w:rsidP="00B4295B">
      <w:pPr>
        <w:pStyle w:val="glowny"/>
        <w:numPr>
          <w:ilvl w:val="0"/>
          <w:numId w:val="12"/>
        </w:numPr>
        <w:spacing w:line="240" w:lineRule="auto"/>
        <w:ind w:left="709" w:firstLine="142"/>
        <w:rPr>
          <w:rFonts w:asciiTheme="minorHAnsi" w:hAnsiTheme="minorHAnsi" w:cstheme="minorHAnsi"/>
          <w:color w:val="auto"/>
          <w:sz w:val="22"/>
          <w:szCs w:val="22"/>
        </w:rPr>
      </w:pPr>
      <w:r w:rsidRPr="001833AD">
        <w:rPr>
          <w:rFonts w:asciiTheme="minorHAnsi" w:hAnsiTheme="minorHAnsi" w:cstheme="minorHAnsi"/>
          <w:bCs/>
          <w:color w:val="auto"/>
          <w:sz w:val="22"/>
          <w:szCs w:val="22"/>
        </w:rPr>
        <w:t>Inne dokumenty określone w Rozdziale 14 (</w:t>
      </w:r>
      <w:r w:rsidRPr="00C52F97">
        <w:rPr>
          <w:rFonts w:asciiTheme="minorHAnsi" w:hAnsiTheme="minorHAnsi" w:cstheme="minorHAnsi"/>
          <w:bCs/>
          <w:i/>
          <w:iCs/>
          <w:color w:val="auto"/>
          <w:sz w:val="22"/>
          <w:szCs w:val="22"/>
        </w:rPr>
        <w:t>o ile dotyczy</w:t>
      </w:r>
      <w:r w:rsidRPr="001833AD">
        <w:rPr>
          <w:rFonts w:asciiTheme="minorHAnsi" w:hAnsiTheme="minorHAnsi" w:cstheme="minorHAnsi"/>
          <w:bCs/>
          <w:color w:val="auto"/>
          <w:sz w:val="22"/>
          <w:szCs w:val="22"/>
        </w:rPr>
        <w:t>).</w:t>
      </w:r>
    </w:p>
    <w:p w14:paraId="31DF046A"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Oferta musi być sporządzona w języku polskim.</w:t>
      </w:r>
    </w:p>
    <w:p w14:paraId="53B936DD"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037AACC2" w14:textId="4F73721E"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Formularz oferty i załączniki powinny być podpisane przez osobę/osoby upoważnione do składania oświadczeń woli w imieniu Wykonawcy i składane są pod rygorem nieważności, w formie elektronicznej lub w postaci elektronicznej opatrzonej podpisem kwalifikowanym lub zaufanym lub podpisem osobistym.</w:t>
      </w:r>
    </w:p>
    <w:p w14:paraId="1442343E"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 xml:space="preserve">W przypadku podpisywania ww. dokumentów przez pełnomocnika, do oferty należy </w:t>
      </w:r>
      <w:r w:rsidRPr="001833AD">
        <w:rPr>
          <w:rFonts w:asciiTheme="minorHAnsi" w:hAnsiTheme="minorHAnsi" w:cstheme="minorHAnsi"/>
          <w:b/>
          <w:sz w:val="22"/>
          <w:szCs w:val="22"/>
        </w:rPr>
        <w:t>dołączyć pełnomocnictwo.</w:t>
      </w:r>
    </w:p>
    <w:p w14:paraId="4ADAF6FB"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Wykonawcy winni przedstawić wyłącznie oferty zgodnie z wymaganiami określonymi w niniejszej SWZ.</w:t>
      </w:r>
    </w:p>
    <w:p w14:paraId="4D41C776"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Wykonawca ponosi wszystkie koszty związane z przygotowaniem i złożeniem oferty.</w:t>
      </w:r>
    </w:p>
    <w:p w14:paraId="6F8DD042" w14:textId="77777777" w:rsidR="001833AD" w:rsidRPr="001833AD" w:rsidRDefault="001833AD" w:rsidP="00B4295B">
      <w:pPr>
        <w:pStyle w:val="glowny"/>
        <w:numPr>
          <w:ilvl w:val="1"/>
          <w:numId w:val="43"/>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 xml:space="preserve">Wykonawca może złożyć tylko jedną ofertę, z wyjątkiem przypadków określonych </w:t>
      </w:r>
      <w:r w:rsidRPr="001833AD">
        <w:rPr>
          <w:rFonts w:asciiTheme="minorHAnsi" w:hAnsiTheme="minorHAnsi" w:cstheme="minorHAnsi"/>
          <w:sz w:val="22"/>
          <w:szCs w:val="22"/>
        </w:rPr>
        <w:br/>
        <w:t>w ustawie.</w:t>
      </w:r>
    </w:p>
    <w:p w14:paraId="2E7B5E60" w14:textId="77777777" w:rsidR="001833AD" w:rsidRPr="001833AD" w:rsidRDefault="001833AD" w:rsidP="001833AD">
      <w:pPr>
        <w:pStyle w:val="glowny"/>
        <w:spacing w:line="240" w:lineRule="auto"/>
        <w:ind w:left="720"/>
        <w:rPr>
          <w:rFonts w:asciiTheme="minorHAnsi" w:hAnsiTheme="minorHAnsi" w:cstheme="minorHAnsi"/>
          <w:sz w:val="22"/>
          <w:szCs w:val="22"/>
        </w:rPr>
      </w:pPr>
    </w:p>
    <w:p w14:paraId="4DE06004" w14:textId="77777777" w:rsidR="001833AD" w:rsidRPr="001833AD" w:rsidRDefault="001833AD" w:rsidP="00B4295B">
      <w:pPr>
        <w:pStyle w:val="glowny"/>
        <w:numPr>
          <w:ilvl w:val="0"/>
          <w:numId w:val="18"/>
        </w:numPr>
        <w:spacing w:line="240" w:lineRule="auto"/>
        <w:ind w:left="709" w:hanging="709"/>
        <w:rPr>
          <w:rFonts w:asciiTheme="minorHAnsi" w:hAnsiTheme="minorHAnsi" w:cstheme="minorHAnsi"/>
          <w:color w:val="auto"/>
          <w:sz w:val="22"/>
          <w:szCs w:val="22"/>
        </w:rPr>
      </w:pPr>
      <w:r w:rsidRPr="001833AD">
        <w:rPr>
          <w:rFonts w:asciiTheme="minorHAnsi" w:hAnsiTheme="minorHAnsi" w:cstheme="minorHAnsi"/>
          <w:b/>
          <w:bCs/>
          <w:sz w:val="22"/>
          <w:szCs w:val="22"/>
        </w:rPr>
        <w:t>Opis składania ofert.</w:t>
      </w:r>
    </w:p>
    <w:p w14:paraId="33D05CCF" w14:textId="21BEEC2E"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 xml:space="preserve">Wykonawca przygotowuje ofertę przy pomocy „Formularza oferty”, stanowiącego </w:t>
      </w:r>
      <w:r w:rsidRPr="001833AD">
        <w:rPr>
          <w:rFonts w:asciiTheme="minorHAnsi" w:hAnsiTheme="minorHAnsi" w:cstheme="minorHAnsi"/>
          <w:b/>
          <w:bCs/>
          <w:sz w:val="22"/>
          <w:szCs w:val="22"/>
        </w:rPr>
        <w:t>załącznik nr 3 do SWZ</w:t>
      </w:r>
      <w:r w:rsidRPr="001833AD">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5B85457E" w14:textId="30A7A91B"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 xml:space="preserve">Następnie Wykonawca powinien pobrać „Formularz oferty”, zapisać go na dysku komputera użytkownika, uzupełnić danymi wymaganymi przez Zamawiającego i ponownie zapisać na dysku komputera użytkownika oraz podpisać odpowiednim rodzajem podpisu elektronicznego, zgodnie z pkt </w:t>
      </w:r>
      <w:r w:rsidR="008F2776">
        <w:rPr>
          <w:rFonts w:asciiTheme="minorHAnsi" w:hAnsiTheme="minorHAnsi" w:cstheme="minorHAnsi"/>
          <w:bCs/>
          <w:sz w:val="22"/>
          <w:szCs w:val="22"/>
        </w:rPr>
        <w:t>8</w:t>
      </w:r>
      <w:r w:rsidRPr="001833AD">
        <w:rPr>
          <w:rFonts w:asciiTheme="minorHAnsi" w:hAnsiTheme="minorHAnsi" w:cstheme="minorHAnsi"/>
          <w:bCs/>
          <w:sz w:val="22"/>
          <w:szCs w:val="22"/>
        </w:rPr>
        <w:t>.</w:t>
      </w:r>
    </w:p>
    <w:p w14:paraId="22C7D9E0" w14:textId="77777777"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FE3DD0" w14:textId="77777777"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F9653CB" w14:textId="77777777"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519568E" w14:textId="77777777"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Brak stosownego zastrzeżenia będzie traktowany jako wyrażenie zgody na ujawnienie całości dokumentów na zasadach określonych w ustawie.</w:t>
      </w:r>
    </w:p>
    <w:p w14:paraId="181A6E30" w14:textId="77777777"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sz w:val="22"/>
          <w:szCs w:val="22"/>
        </w:rPr>
        <w:t>Wykonawca nie może zastrzec informacji, o których mowa w art. 222 ust. 5 uPzp w zw. z art. 266 uPzp.</w:t>
      </w:r>
    </w:p>
    <w:p w14:paraId="4901F0CB" w14:textId="77777777" w:rsidR="001833AD" w:rsidRPr="001833AD" w:rsidRDefault="001833AD" w:rsidP="00B4295B">
      <w:pPr>
        <w:pStyle w:val="glowny"/>
        <w:numPr>
          <w:ilvl w:val="1"/>
          <w:numId w:val="29"/>
        </w:numPr>
        <w:spacing w:line="240" w:lineRule="auto"/>
        <w:ind w:left="567" w:firstLine="0"/>
        <w:rPr>
          <w:rFonts w:asciiTheme="minorHAnsi" w:hAnsiTheme="minorHAnsi" w:cstheme="minorHAnsi"/>
          <w:color w:val="auto"/>
          <w:sz w:val="22"/>
          <w:szCs w:val="22"/>
        </w:rPr>
      </w:pPr>
      <w:r w:rsidRPr="001833AD">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A7F6EEA" w14:textId="77777777" w:rsidR="001833AD" w:rsidRPr="001833AD" w:rsidRDefault="001833AD" w:rsidP="001833AD">
      <w:pPr>
        <w:spacing w:line="22" w:lineRule="atLeast"/>
        <w:jc w:val="both"/>
        <w:rPr>
          <w:rFonts w:asciiTheme="minorHAnsi" w:hAnsiTheme="minorHAnsi" w:cstheme="minorHAnsi"/>
          <w:bCs/>
          <w:sz w:val="22"/>
          <w:szCs w:val="22"/>
        </w:rPr>
      </w:pPr>
      <w:r w:rsidRPr="001833AD">
        <w:rPr>
          <w:rFonts w:asciiTheme="minorHAnsi" w:hAnsiTheme="minorHAnsi" w:cstheme="minorHAnsi"/>
          <w:bCs/>
          <w:sz w:val="22"/>
          <w:szCs w:val="22"/>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CEF8AD" w14:textId="77777777" w:rsidR="001833AD" w:rsidRPr="001833AD" w:rsidRDefault="001833AD" w:rsidP="001833AD">
      <w:pPr>
        <w:spacing w:line="22" w:lineRule="atLeast"/>
        <w:jc w:val="both"/>
        <w:rPr>
          <w:rFonts w:asciiTheme="minorHAnsi" w:hAnsiTheme="minorHAnsi" w:cstheme="minorHAnsi"/>
          <w:bCs/>
          <w:sz w:val="22"/>
          <w:szCs w:val="22"/>
        </w:rPr>
      </w:pPr>
      <w:r w:rsidRPr="001833AD">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026CD60" w14:textId="77777777" w:rsidR="001833AD" w:rsidRPr="001833AD" w:rsidRDefault="001833AD" w:rsidP="00B4295B">
      <w:pPr>
        <w:numPr>
          <w:ilvl w:val="1"/>
          <w:numId w:val="29"/>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BA1D57C" w14:textId="77777777" w:rsidR="001833AD" w:rsidRPr="001833AD" w:rsidRDefault="001833AD" w:rsidP="00B4295B">
      <w:pPr>
        <w:numPr>
          <w:ilvl w:val="1"/>
          <w:numId w:val="29"/>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Oferta może być złożona tylko do upływu terminu składania ofert.</w:t>
      </w:r>
    </w:p>
    <w:p w14:paraId="1A87C852" w14:textId="77777777" w:rsidR="001833AD" w:rsidRPr="001833AD" w:rsidRDefault="001833AD" w:rsidP="00B4295B">
      <w:pPr>
        <w:numPr>
          <w:ilvl w:val="1"/>
          <w:numId w:val="29"/>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661CB632" w14:textId="77777777" w:rsidR="001833AD" w:rsidRPr="001833AD" w:rsidRDefault="001833AD" w:rsidP="00B4295B">
      <w:pPr>
        <w:numPr>
          <w:ilvl w:val="1"/>
          <w:numId w:val="29"/>
        </w:numPr>
        <w:spacing w:line="22" w:lineRule="atLeast"/>
        <w:ind w:left="567" w:firstLine="0"/>
        <w:jc w:val="both"/>
        <w:rPr>
          <w:rFonts w:asciiTheme="minorHAnsi" w:hAnsiTheme="minorHAnsi" w:cstheme="minorHAnsi"/>
          <w:bCs/>
          <w:sz w:val="22"/>
          <w:szCs w:val="22"/>
        </w:rPr>
      </w:pPr>
      <w:r w:rsidRPr="001833AD">
        <w:rPr>
          <w:rFonts w:asciiTheme="minorHAnsi" w:hAnsiTheme="minorHAnsi" w:cstheme="minorHAnsi"/>
          <w:bCs/>
          <w:sz w:val="22"/>
          <w:szCs w:val="22"/>
        </w:rPr>
        <w:t>Maksymalny łączny rozmiar plików stanowiących ofertę lub składanych wraz z ofertą to 250 MB.</w:t>
      </w:r>
    </w:p>
    <w:p w14:paraId="76869625" w14:textId="77777777" w:rsidR="001833AD" w:rsidRPr="001833AD" w:rsidRDefault="001833AD" w:rsidP="00B4295B">
      <w:pPr>
        <w:numPr>
          <w:ilvl w:val="1"/>
          <w:numId w:val="29"/>
        </w:numPr>
        <w:spacing w:line="22" w:lineRule="atLeast"/>
        <w:ind w:left="567" w:firstLine="0"/>
        <w:jc w:val="both"/>
        <w:rPr>
          <w:rFonts w:asciiTheme="minorHAnsi" w:hAnsiTheme="minorHAnsi" w:cstheme="minorHAnsi"/>
          <w:bCs/>
          <w:sz w:val="22"/>
          <w:szCs w:val="22"/>
        </w:rPr>
      </w:pPr>
      <w:r w:rsidRPr="001833AD">
        <w:rPr>
          <w:rFonts w:asciiTheme="minorHAnsi" w:eastAsia="Calibri" w:hAnsiTheme="minorHAnsi" w:cstheme="minorHAnsi"/>
          <w:sz w:val="22"/>
          <w:szCs w:val="22"/>
          <w:lang w:eastAsia="en-US"/>
        </w:rPr>
        <w:t xml:space="preserve">Sposób złożenia oferty udostępniony został pod adresem: </w:t>
      </w:r>
      <w:hyperlink r:id="rId16" w:history="1">
        <w:r w:rsidRPr="001833AD">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1833AD">
        <w:rPr>
          <w:rFonts w:asciiTheme="minorHAnsi" w:eastAsia="Calibri" w:hAnsiTheme="minorHAnsi" w:cstheme="minorHAnsi"/>
          <w:sz w:val="22"/>
          <w:szCs w:val="22"/>
          <w:lang w:eastAsia="en-US"/>
        </w:rPr>
        <w:t>.</w:t>
      </w:r>
    </w:p>
    <w:p w14:paraId="243AFE8E" w14:textId="77777777" w:rsidR="001833AD" w:rsidRPr="001833AD" w:rsidRDefault="001833AD" w:rsidP="001833AD">
      <w:pPr>
        <w:tabs>
          <w:tab w:val="num" w:pos="400"/>
        </w:tabs>
        <w:jc w:val="both"/>
        <w:rPr>
          <w:rFonts w:asciiTheme="minorHAnsi" w:hAnsiTheme="minorHAnsi" w:cstheme="minorHAnsi"/>
          <w:sz w:val="22"/>
          <w:szCs w:val="22"/>
        </w:rPr>
      </w:pPr>
    </w:p>
    <w:p w14:paraId="064463D5" w14:textId="77777777" w:rsidR="001833AD" w:rsidRPr="001833AD" w:rsidRDefault="001833AD" w:rsidP="00B4295B">
      <w:pPr>
        <w:numPr>
          <w:ilvl w:val="0"/>
          <w:numId w:val="18"/>
        </w:numPr>
        <w:ind w:left="709" w:hanging="709"/>
        <w:jc w:val="both"/>
        <w:rPr>
          <w:rFonts w:asciiTheme="minorHAnsi" w:hAnsiTheme="minorHAnsi" w:cstheme="minorHAnsi"/>
          <w:color w:val="000000"/>
          <w:sz w:val="22"/>
          <w:szCs w:val="22"/>
        </w:rPr>
      </w:pPr>
      <w:r w:rsidRPr="001833AD">
        <w:rPr>
          <w:rFonts w:asciiTheme="minorHAnsi" w:hAnsiTheme="minorHAnsi" w:cstheme="minorHAnsi"/>
          <w:b/>
          <w:sz w:val="22"/>
          <w:szCs w:val="22"/>
        </w:rPr>
        <w:t>Opis sposobu obliczenia ceny oferty</w:t>
      </w:r>
    </w:p>
    <w:p w14:paraId="08B6987B" w14:textId="491F02EB" w:rsidR="001833AD" w:rsidRPr="001833AD" w:rsidRDefault="001833AD" w:rsidP="00B4295B">
      <w:pPr>
        <w:numPr>
          <w:ilvl w:val="1"/>
          <w:numId w:val="30"/>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 xml:space="preserve">Zgodnie z art. 225 ustawy </w:t>
      </w:r>
      <w:r w:rsidR="008F2776" w:rsidRPr="001833AD">
        <w:rPr>
          <w:rFonts w:asciiTheme="minorHAnsi" w:hAnsiTheme="minorHAnsi" w:cstheme="minorHAnsi"/>
          <w:sz w:val="22"/>
          <w:szCs w:val="22"/>
          <w:lang w:eastAsia="en-US"/>
        </w:rPr>
        <w:t>Pzp,</w:t>
      </w:r>
      <w:r w:rsidRPr="001833AD">
        <w:rPr>
          <w:rFonts w:asciiTheme="minorHAnsi" w:hAnsiTheme="minorHAnsi" w:cstheme="minorHAnsi"/>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045FB4" w14:textId="77777777" w:rsidR="001833AD" w:rsidRPr="001833AD" w:rsidRDefault="001833AD" w:rsidP="00B4295B">
      <w:pPr>
        <w:numPr>
          <w:ilvl w:val="0"/>
          <w:numId w:val="31"/>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lastRenderedPageBreak/>
        <w:t>poinformowania Zamawiającego, że wybór jego oferty będzie prowadził do powstania u Zamawiającego obowiązku podatkowego;</w:t>
      </w:r>
    </w:p>
    <w:p w14:paraId="22D85F00" w14:textId="77777777" w:rsidR="001833AD" w:rsidRPr="001833AD" w:rsidRDefault="001833AD" w:rsidP="00B4295B">
      <w:pPr>
        <w:numPr>
          <w:ilvl w:val="0"/>
          <w:numId w:val="31"/>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61C137F9" w14:textId="77777777" w:rsidR="001833AD" w:rsidRPr="001833AD" w:rsidRDefault="001833AD" w:rsidP="00B4295B">
      <w:pPr>
        <w:numPr>
          <w:ilvl w:val="0"/>
          <w:numId w:val="31"/>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wskazania wartości towaru lub usługi objętego obowiązkiem podatkowym Zamawiającego, bez kwoty podatku;</w:t>
      </w:r>
    </w:p>
    <w:p w14:paraId="4C8D3568" w14:textId="77777777" w:rsidR="001833AD" w:rsidRPr="001833AD" w:rsidRDefault="001833AD" w:rsidP="00B4295B">
      <w:pPr>
        <w:numPr>
          <w:ilvl w:val="0"/>
          <w:numId w:val="31"/>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wskazania stawki podatku od towarów i usług, która zgodnie z wiedzą Wykonawcy, będzie miała zastosowanie.</w:t>
      </w:r>
    </w:p>
    <w:p w14:paraId="6046AA79" w14:textId="77777777" w:rsidR="001833AD" w:rsidRPr="001833AD" w:rsidRDefault="001833AD" w:rsidP="00B4295B">
      <w:pPr>
        <w:numPr>
          <w:ilvl w:val="1"/>
          <w:numId w:val="30"/>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lang w:eastAsia="en-US"/>
        </w:rPr>
        <w:t>Brak złożenia ww. informacji będzie postrzegany jako brak powstania obowiązku podatkowego u Zamawiającego.</w:t>
      </w:r>
    </w:p>
    <w:p w14:paraId="1206E00B" w14:textId="77777777" w:rsidR="001833AD" w:rsidRPr="001833AD" w:rsidRDefault="001833AD" w:rsidP="00B4295B">
      <w:pPr>
        <w:numPr>
          <w:ilvl w:val="1"/>
          <w:numId w:val="30"/>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2CCDB1AE" w14:textId="77777777" w:rsidR="001833AD" w:rsidRPr="001833AD" w:rsidRDefault="001833AD" w:rsidP="00B4295B">
      <w:pPr>
        <w:numPr>
          <w:ilvl w:val="1"/>
          <w:numId w:val="30"/>
        </w:numPr>
        <w:ind w:left="567" w:firstLine="0"/>
        <w:jc w:val="both"/>
        <w:rPr>
          <w:rFonts w:asciiTheme="minorHAnsi" w:hAnsiTheme="minorHAnsi" w:cstheme="minorHAnsi"/>
          <w:color w:val="000000"/>
          <w:sz w:val="22"/>
          <w:szCs w:val="22"/>
        </w:rPr>
      </w:pPr>
      <w:r w:rsidRPr="001833AD">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6A263614" w14:textId="77777777" w:rsidR="001833AD" w:rsidRPr="001833AD" w:rsidRDefault="001833AD" w:rsidP="00B4295B">
      <w:pPr>
        <w:numPr>
          <w:ilvl w:val="1"/>
          <w:numId w:val="30"/>
        </w:numPr>
        <w:jc w:val="both"/>
        <w:rPr>
          <w:rFonts w:asciiTheme="minorHAnsi" w:hAnsiTheme="minorHAnsi" w:cstheme="minorHAnsi"/>
          <w:color w:val="000000"/>
          <w:sz w:val="22"/>
          <w:szCs w:val="22"/>
        </w:rPr>
      </w:pPr>
      <w:r w:rsidRPr="001833AD">
        <w:rPr>
          <w:rFonts w:asciiTheme="minorHAnsi" w:hAnsiTheme="minorHAnsi" w:cstheme="minorHAnsi"/>
          <w:sz w:val="22"/>
          <w:szCs w:val="22"/>
        </w:rPr>
        <w:t>Sposób obliczenia ceny ofertowej (ogólna wartość brutto):</w:t>
      </w:r>
    </w:p>
    <w:p w14:paraId="56F57D3F" w14:textId="77777777" w:rsidR="001833AD" w:rsidRPr="001833AD" w:rsidRDefault="001833AD" w:rsidP="00B4295B">
      <w:pPr>
        <w:numPr>
          <w:ilvl w:val="0"/>
          <w:numId w:val="32"/>
        </w:numPr>
        <w:ind w:left="709" w:firstLine="142"/>
        <w:jc w:val="both"/>
        <w:rPr>
          <w:rFonts w:asciiTheme="minorHAnsi" w:hAnsiTheme="minorHAnsi" w:cstheme="minorHAnsi"/>
          <w:color w:val="000000"/>
          <w:sz w:val="22"/>
          <w:szCs w:val="22"/>
        </w:rPr>
      </w:pPr>
      <w:r w:rsidRPr="001833AD">
        <w:rPr>
          <w:rFonts w:asciiTheme="minorHAnsi" w:hAnsiTheme="minorHAnsi" w:cstheme="minorHAnsi"/>
          <w:sz w:val="22"/>
          <w:szCs w:val="22"/>
        </w:rPr>
        <w:t>cena jedn. netto szt./zestawu x ilość szt./zestawów = wartość netto + należny podatek VAT;</w:t>
      </w:r>
    </w:p>
    <w:p w14:paraId="22D2CDE1" w14:textId="77777777" w:rsidR="001833AD" w:rsidRPr="001833AD" w:rsidRDefault="001833AD" w:rsidP="00B4295B">
      <w:pPr>
        <w:numPr>
          <w:ilvl w:val="0"/>
          <w:numId w:val="32"/>
        </w:numPr>
        <w:ind w:left="709" w:firstLine="142"/>
        <w:jc w:val="both"/>
        <w:rPr>
          <w:rFonts w:asciiTheme="minorHAnsi" w:hAnsiTheme="minorHAnsi" w:cstheme="minorHAnsi"/>
          <w:color w:val="000000"/>
          <w:sz w:val="22"/>
          <w:szCs w:val="22"/>
        </w:rPr>
      </w:pPr>
      <w:r w:rsidRPr="001833AD">
        <w:rPr>
          <w:rFonts w:asciiTheme="minorHAnsi" w:hAnsiTheme="minorHAnsi" w:cstheme="minorHAnsi"/>
          <w:color w:val="000000"/>
          <w:sz w:val="22"/>
          <w:szCs w:val="22"/>
        </w:rPr>
        <w:t>ogólną wartość brutto stanowi suma poszczególnych pozycji asortymentowych.</w:t>
      </w:r>
    </w:p>
    <w:p w14:paraId="0C30EB1C" w14:textId="77777777" w:rsidR="001833AD" w:rsidRPr="001833AD" w:rsidRDefault="001833AD" w:rsidP="001833AD">
      <w:pPr>
        <w:tabs>
          <w:tab w:val="left" w:pos="284"/>
        </w:tabs>
        <w:jc w:val="both"/>
        <w:rPr>
          <w:rFonts w:asciiTheme="minorHAnsi" w:hAnsiTheme="minorHAnsi" w:cstheme="minorHAnsi"/>
          <w:b/>
          <w:sz w:val="22"/>
          <w:szCs w:val="22"/>
        </w:rPr>
      </w:pPr>
    </w:p>
    <w:p w14:paraId="4BB857C1" w14:textId="77777777" w:rsidR="001833AD" w:rsidRPr="004C3137" w:rsidRDefault="001833AD" w:rsidP="00B4295B">
      <w:pPr>
        <w:numPr>
          <w:ilvl w:val="0"/>
          <w:numId w:val="18"/>
        </w:numPr>
        <w:ind w:left="709" w:hanging="709"/>
        <w:jc w:val="both"/>
        <w:rPr>
          <w:rFonts w:asciiTheme="minorHAnsi" w:hAnsiTheme="minorHAnsi" w:cstheme="minorHAnsi"/>
          <w:b/>
          <w:sz w:val="22"/>
          <w:szCs w:val="22"/>
        </w:rPr>
      </w:pPr>
      <w:r w:rsidRPr="001833AD">
        <w:rPr>
          <w:rFonts w:asciiTheme="minorHAnsi" w:hAnsiTheme="minorHAnsi" w:cstheme="minorHAnsi"/>
          <w:b/>
          <w:sz w:val="22"/>
          <w:szCs w:val="22"/>
        </w:rPr>
        <w:t>Termin składania ofert, ter</w:t>
      </w:r>
      <w:r w:rsidRPr="004C3137">
        <w:rPr>
          <w:rFonts w:asciiTheme="minorHAnsi" w:hAnsiTheme="minorHAnsi" w:cstheme="minorHAnsi"/>
          <w:b/>
          <w:sz w:val="22"/>
          <w:szCs w:val="22"/>
        </w:rPr>
        <w:t>min otwarcia ofert</w:t>
      </w:r>
    </w:p>
    <w:p w14:paraId="7A0B64FF" w14:textId="6D89962A" w:rsidR="001833AD" w:rsidRPr="004C3137" w:rsidRDefault="001833AD" w:rsidP="00B4295B">
      <w:pPr>
        <w:numPr>
          <w:ilvl w:val="1"/>
          <w:numId w:val="33"/>
        </w:numPr>
        <w:ind w:left="567" w:firstLine="0"/>
        <w:jc w:val="both"/>
        <w:rPr>
          <w:rFonts w:asciiTheme="minorHAnsi" w:hAnsiTheme="minorHAnsi" w:cstheme="minorHAnsi"/>
          <w:b/>
          <w:color w:val="000000"/>
          <w:sz w:val="22"/>
          <w:szCs w:val="22"/>
        </w:rPr>
      </w:pPr>
      <w:r w:rsidRPr="004C3137">
        <w:rPr>
          <w:rFonts w:asciiTheme="minorHAnsi" w:hAnsiTheme="minorHAnsi" w:cstheme="minorHAnsi"/>
          <w:sz w:val="22"/>
          <w:szCs w:val="22"/>
        </w:rPr>
        <w:t>Ofertę należy złożyć w terminie do dnia</w:t>
      </w:r>
      <w:r w:rsidRPr="004C3137">
        <w:rPr>
          <w:rFonts w:asciiTheme="minorHAnsi" w:hAnsiTheme="minorHAnsi" w:cstheme="minorHAnsi"/>
          <w:b/>
          <w:bCs/>
          <w:color w:val="0040C0"/>
          <w:sz w:val="22"/>
          <w:szCs w:val="22"/>
        </w:rPr>
        <w:t xml:space="preserve"> </w:t>
      </w:r>
      <w:r w:rsidR="00964FA4" w:rsidRPr="004C3137">
        <w:rPr>
          <w:rFonts w:asciiTheme="minorHAnsi" w:hAnsiTheme="minorHAnsi" w:cstheme="minorHAnsi"/>
          <w:b/>
          <w:bCs/>
          <w:color w:val="000000"/>
          <w:sz w:val="22"/>
          <w:szCs w:val="22"/>
        </w:rPr>
        <w:t>1</w:t>
      </w:r>
      <w:r w:rsidR="00C52F97">
        <w:rPr>
          <w:rFonts w:asciiTheme="minorHAnsi" w:hAnsiTheme="minorHAnsi" w:cstheme="minorHAnsi"/>
          <w:b/>
          <w:bCs/>
          <w:color w:val="000000"/>
          <w:sz w:val="22"/>
          <w:szCs w:val="22"/>
        </w:rPr>
        <w:t>8</w:t>
      </w:r>
      <w:r w:rsidRPr="004C3137">
        <w:rPr>
          <w:rFonts w:asciiTheme="minorHAnsi" w:hAnsiTheme="minorHAnsi" w:cstheme="minorHAnsi"/>
          <w:b/>
          <w:bCs/>
          <w:color w:val="000000"/>
          <w:sz w:val="22"/>
          <w:szCs w:val="22"/>
        </w:rPr>
        <w:t xml:space="preserve"> </w:t>
      </w:r>
      <w:r w:rsidR="004C3137" w:rsidRPr="004C3137">
        <w:rPr>
          <w:rFonts w:asciiTheme="minorHAnsi" w:hAnsiTheme="minorHAnsi" w:cstheme="minorHAnsi"/>
          <w:b/>
          <w:bCs/>
          <w:color w:val="000000"/>
          <w:sz w:val="22"/>
          <w:szCs w:val="22"/>
        </w:rPr>
        <w:t>grudnia</w:t>
      </w:r>
      <w:r w:rsidRPr="004C3137">
        <w:rPr>
          <w:rFonts w:asciiTheme="minorHAnsi" w:hAnsiTheme="minorHAnsi" w:cstheme="minorHAnsi"/>
          <w:b/>
          <w:bCs/>
          <w:color w:val="000000"/>
          <w:sz w:val="22"/>
          <w:szCs w:val="22"/>
        </w:rPr>
        <w:t xml:space="preserve"> </w:t>
      </w:r>
      <w:r w:rsidRPr="004C3137">
        <w:rPr>
          <w:rFonts w:asciiTheme="minorHAnsi" w:hAnsiTheme="minorHAnsi" w:cstheme="minorHAnsi"/>
          <w:b/>
          <w:color w:val="000000"/>
          <w:sz w:val="22"/>
          <w:szCs w:val="22"/>
        </w:rPr>
        <w:t xml:space="preserve">2025 r. do godz. </w:t>
      </w:r>
      <w:r w:rsidR="004C3137" w:rsidRPr="004C3137">
        <w:rPr>
          <w:rFonts w:asciiTheme="minorHAnsi" w:hAnsiTheme="minorHAnsi" w:cstheme="minorHAnsi"/>
          <w:b/>
          <w:color w:val="000000"/>
          <w:sz w:val="22"/>
          <w:szCs w:val="22"/>
        </w:rPr>
        <w:t>09</w:t>
      </w:r>
      <w:r w:rsidRPr="004C3137">
        <w:rPr>
          <w:rFonts w:asciiTheme="minorHAnsi" w:hAnsiTheme="minorHAnsi" w:cstheme="minorHAnsi"/>
          <w:b/>
          <w:color w:val="000000"/>
          <w:sz w:val="22"/>
          <w:szCs w:val="22"/>
        </w:rPr>
        <w:t>:00.</w:t>
      </w:r>
    </w:p>
    <w:p w14:paraId="222E7B55" w14:textId="4CB42970" w:rsidR="001833AD" w:rsidRPr="004C3137" w:rsidRDefault="001833AD" w:rsidP="00B4295B">
      <w:pPr>
        <w:numPr>
          <w:ilvl w:val="1"/>
          <w:numId w:val="33"/>
        </w:numPr>
        <w:ind w:left="567" w:firstLine="0"/>
        <w:jc w:val="both"/>
        <w:rPr>
          <w:rFonts w:asciiTheme="minorHAnsi" w:hAnsiTheme="minorHAnsi" w:cstheme="minorHAnsi"/>
          <w:b/>
          <w:color w:val="000000"/>
          <w:sz w:val="22"/>
          <w:szCs w:val="22"/>
        </w:rPr>
      </w:pPr>
      <w:r w:rsidRPr="004C3137">
        <w:rPr>
          <w:rFonts w:asciiTheme="minorHAnsi" w:hAnsiTheme="minorHAnsi" w:cstheme="minorHAnsi"/>
          <w:sz w:val="22"/>
          <w:szCs w:val="22"/>
        </w:rPr>
        <w:t>Otwarcie ofert nastąpi w dniu</w:t>
      </w:r>
      <w:r w:rsidRPr="004C3137">
        <w:rPr>
          <w:rFonts w:asciiTheme="minorHAnsi" w:hAnsiTheme="minorHAnsi" w:cstheme="minorHAnsi"/>
          <w:color w:val="0040C0"/>
          <w:sz w:val="22"/>
          <w:szCs w:val="22"/>
        </w:rPr>
        <w:t xml:space="preserve"> </w:t>
      </w:r>
      <w:r w:rsidR="00964FA4" w:rsidRPr="004C3137">
        <w:rPr>
          <w:rFonts w:asciiTheme="minorHAnsi" w:hAnsiTheme="minorHAnsi" w:cstheme="minorHAnsi"/>
          <w:b/>
          <w:bCs/>
          <w:color w:val="000000"/>
          <w:sz w:val="22"/>
          <w:szCs w:val="22"/>
        </w:rPr>
        <w:t>1</w:t>
      </w:r>
      <w:r w:rsidR="00C52F97">
        <w:rPr>
          <w:rFonts w:asciiTheme="minorHAnsi" w:hAnsiTheme="minorHAnsi" w:cstheme="minorHAnsi"/>
          <w:b/>
          <w:bCs/>
          <w:color w:val="000000"/>
          <w:sz w:val="22"/>
          <w:szCs w:val="22"/>
        </w:rPr>
        <w:t>8</w:t>
      </w:r>
      <w:r w:rsidRPr="004C3137">
        <w:rPr>
          <w:rFonts w:asciiTheme="minorHAnsi" w:hAnsiTheme="minorHAnsi" w:cstheme="minorHAnsi"/>
          <w:b/>
          <w:bCs/>
          <w:color w:val="000000"/>
          <w:sz w:val="22"/>
          <w:szCs w:val="22"/>
        </w:rPr>
        <w:t xml:space="preserve"> </w:t>
      </w:r>
      <w:r w:rsidR="004C3137" w:rsidRPr="004C3137">
        <w:rPr>
          <w:rFonts w:asciiTheme="minorHAnsi" w:hAnsiTheme="minorHAnsi" w:cstheme="minorHAnsi"/>
          <w:b/>
          <w:bCs/>
          <w:color w:val="000000"/>
          <w:sz w:val="22"/>
          <w:szCs w:val="22"/>
        </w:rPr>
        <w:t>grudnia</w:t>
      </w:r>
      <w:r w:rsidRPr="004C3137">
        <w:rPr>
          <w:rFonts w:asciiTheme="minorHAnsi" w:hAnsiTheme="minorHAnsi" w:cstheme="minorHAnsi"/>
          <w:b/>
          <w:bCs/>
          <w:color w:val="000000"/>
          <w:sz w:val="22"/>
          <w:szCs w:val="22"/>
        </w:rPr>
        <w:t xml:space="preserve"> 2025</w:t>
      </w:r>
      <w:r w:rsidRPr="004C3137">
        <w:rPr>
          <w:rFonts w:asciiTheme="minorHAnsi" w:hAnsiTheme="minorHAnsi" w:cstheme="minorHAnsi"/>
          <w:b/>
          <w:color w:val="000000"/>
          <w:sz w:val="22"/>
          <w:szCs w:val="22"/>
        </w:rPr>
        <w:t xml:space="preserve"> r. o godz.</w:t>
      </w:r>
      <w:r w:rsidR="004C3137" w:rsidRPr="004C3137">
        <w:rPr>
          <w:rFonts w:asciiTheme="minorHAnsi" w:hAnsiTheme="minorHAnsi" w:cstheme="minorHAnsi"/>
          <w:b/>
          <w:color w:val="000000"/>
          <w:sz w:val="22"/>
          <w:szCs w:val="22"/>
        </w:rPr>
        <w:t>09</w:t>
      </w:r>
      <w:r w:rsidRPr="004C3137">
        <w:rPr>
          <w:rFonts w:asciiTheme="minorHAnsi" w:hAnsiTheme="minorHAnsi" w:cstheme="minorHAnsi"/>
          <w:b/>
          <w:color w:val="000000"/>
          <w:sz w:val="22"/>
          <w:szCs w:val="22"/>
        </w:rPr>
        <w:t>:</w:t>
      </w:r>
      <w:r w:rsidR="009B727B" w:rsidRPr="004C3137">
        <w:rPr>
          <w:rFonts w:asciiTheme="minorHAnsi" w:hAnsiTheme="minorHAnsi" w:cstheme="minorHAnsi"/>
          <w:b/>
          <w:color w:val="000000"/>
          <w:sz w:val="22"/>
          <w:szCs w:val="22"/>
        </w:rPr>
        <w:t>2</w:t>
      </w:r>
      <w:r w:rsidRPr="004C3137">
        <w:rPr>
          <w:rFonts w:asciiTheme="minorHAnsi" w:hAnsiTheme="minorHAnsi" w:cstheme="minorHAnsi"/>
          <w:b/>
          <w:color w:val="000000"/>
          <w:sz w:val="22"/>
          <w:szCs w:val="22"/>
        </w:rPr>
        <w:t>0</w:t>
      </w:r>
    </w:p>
    <w:p w14:paraId="6C3E268C" w14:textId="77777777" w:rsidR="001833AD" w:rsidRPr="004C3137" w:rsidRDefault="001833AD" w:rsidP="00B4295B">
      <w:pPr>
        <w:numPr>
          <w:ilvl w:val="1"/>
          <w:numId w:val="33"/>
        </w:numPr>
        <w:ind w:left="567" w:firstLine="0"/>
        <w:jc w:val="both"/>
        <w:rPr>
          <w:rFonts w:asciiTheme="minorHAnsi" w:hAnsiTheme="minorHAnsi" w:cstheme="minorHAnsi"/>
          <w:b/>
          <w:color w:val="000000"/>
          <w:sz w:val="22"/>
          <w:szCs w:val="22"/>
        </w:rPr>
      </w:pPr>
      <w:r w:rsidRPr="004C3137">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14:paraId="2759AB51" w14:textId="77777777" w:rsidR="001833AD" w:rsidRPr="004C3137" w:rsidRDefault="001833AD" w:rsidP="00B4295B">
      <w:pPr>
        <w:numPr>
          <w:ilvl w:val="1"/>
          <w:numId w:val="33"/>
        </w:numPr>
        <w:ind w:left="567" w:firstLine="0"/>
        <w:jc w:val="both"/>
        <w:rPr>
          <w:rFonts w:asciiTheme="minorHAnsi" w:hAnsiTheme="minorHAnsi" w:cstheme="minorHAnsi"/>
          <w:b/>
          <w:color w:val="000000"/>
          <w:sz w:val="22"/>
          <w:szCs w:val="22"/>
        </w:rPr>
      </w:pPr>
      <w:r w:rsidRPr="004C3137">
        <w:rPr>
          <w:rFonts w:asciiTheme="minorHAnsi" w:hAnsiTheme="minorHAnsi" w:cstheme="minorHAnsi"/>
          <w:sz w:val="22"/>
          <w:szCs w:val="22"/>
        </w:rPr>
        <w:t>Zamawiający, niezwłocznie po otwarciu ofert, udostępnia na stronie internetowej prowadzonego postępowania informacje o:</w:t>
      </w:r>
    </w:p>
    <w:p w14:paraId="360E0FFA" w14:textId="77777777" w:rsidR="001833AD" w:rsidRPr="004C3137" w:rsidRDefault="001833AD" w:rsidP="00B4295B">
      <w:pPr>
        <w:numPr>
          <w:ilvl w:val="0"/>
          <w:numId w:val="34"/>
        </w:numPr>
        <w:ind w:left="709" w:firstLine="142"/>
        <w:jc w:val="both"/>
        <w:rPr>
          <w:rFonts w:asciiTheme="minorHAnsi" w:hAnsiTheme="minorHAnsi" w:cstheme="minorHAnsi"/>
          <w:b/>
          <w:color w:val="000000"/>
          <w:sz w:val="22"/>
          <w:szCs w:val="22"/>
        </w:rPr>
      </w:pPr>
      <w:r w:rsidRPr="004C3137">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5487C395" w14:textId="77777777" w:rsidR="001833AD" w:rsidRPr="004C3137" w:rsidRDefault="001833AD" w:rsidP="00B4295B">
      <w:pPr>
        <w:numPr>
          <w:ilvl w:val="0"/>
          <w:numId w:val="34"/>
        </w:numPr>
        <w:ind w:left="709" w:firstLine="142"/>
        <w:jc w:val="both"/>
        <w:rPr>
          <w:rFonts w:asciiTheme="minorHAnsi" w:hAnsiTheme="minorHAnsi" w:cstheme="minorHAnsi"/>
          <w:b/>
          <w:color w:val="000000"/>
          <w:sz w:val="22"/>
          <w:szCs w:val="22"/>
        </w:rPr>
      </w:pPr>
      <w:r w:rsidRPr="004C3137">
        <w:rPr>
          <w:rFonts w:asciiTheme="minorHAnsi" w:hAnsiTheme="minorHAnsi" w:cstheme="minorHAnsi"/>
          <w:sz w:val="22"/>
          <w:szCs w:val="22"/>
        </w:rPr>
        <w:t>cenach lub kosztach zawartych w ofertach.</w:t>
      </w:r>
    </w:p>
    <w:p w14:paraId="77671C31" w14:textId="77777777" w:rsidR="001833AD" w:rsidRPr="004C3137" w:rsidRDefault="001833AD" w:rsidP="001833AD">
      <w:pPr>
        <w:ind w:right="-108"/>
        <w:jc w:val="both"/>
        <w:rPr>
          <w:rFonts w:asciiTheme="minorHAnsi" w:hAnsiTheme="minorHAnsi" w:cstheme="minorHAnsi"/>
          <w:b/>
          <w:sz w:val="22"/>
          <w:szCs w:val="22"/>
        </w:rPr>
      </w:pPr>
    </w:p>
    <w:p w14:paraId="49B187AD" w14:textId="77777777" w:rsidR="001833AD" w:rsidRPr="004C3137" w:rsidRDefault="001833AD" w:rsidP="00B4295B">
      <w:pPr>
        <w:numPr>
          <w:ilvl w:val="0"/>
          <w:numId w:val="18"/>
        </w:numPr>
        <w:ind w:left="709" w:right="-108" w:hanging="709"/>
        <w:jc w:val="both"/>
        <w:rPr>
          <w:rFonts w:asciiTheme="minorHAnsi" w:hAnsiTheme="minorHAnsi" w:cstheme="minorHAnsi"/>
          <w:b/>
          <w:sz w:val="22"/>
          <w:szCs w:val="22"/>
        </w:rPr>
      </w:pPr>
      <w:r w:rsidRPr="004C3137">
        <w:rPr>
          <w:rFonts w:asciiTheme="minorHAnsi" w:hAnsiTheme="minorHAnsi" w:cstheme="minorHAnsi"/>
          <w:b/>
          <w:sz w:val="22"/>
          <w:szCs w:val="22"/>
        </w:rPr>
        <w:t xml:space="preserve">Termin związania ofertą </w:t>
      </w:r>
    </w:p>
    <w:p w14:paraId="3AAEC5B3" w14:textId="305918CF" w:rsidR="001833AD" w:rsidRPr="001833AD" w:rsidRDefault="001833AD" w:rsidP="001833AD">
      <w:pPr>
        <w:ind w:right="-108"/>
        <w:jc w:val="both"/>
        <w:rPr>
          <w:rFonts w:asciiTheme="minorHAnsi" w:hAnsiTheme="minorHAnsi" w:cstheme="minorHAnsi"/>
          <w:b/>
          <w:bCs/>
          <w:sz w:val="22"/>
          <w:szCs w:val="22"/>
        </w:rPr>
      </w:pPr>
      <w:r w:rsidRPr="004C3137">
        <w:rPr>
          <w:rFonts w:asciiTheme="minorHAnsi" w:hAnsiTheme="minorHAnsi" w:cstheme="minorHAnsi"/>
          <w:sz w:val="22"/>
          <w:szCs w:val="22"/>
        </w:rPr>
        <w:t>Wykonawca pozostaje związany ofertą do dnia</w:t>
      </w:r>
      <w:r w:rsidRPr="004C3137">
        <w:rPr>
          <w:rFonts w:asciiTheme="minorHAnsi" w:hAnsiTheme="minorHAnsi" w:cstheme="minorHAnsi"/>
          <w:b/>
          <w:bCs/>
          <w:color w:val="0040C0"/>
          <w:sz w:val="22"/>
          <w:szCs w:val="22"/>
        </w:rPr>
        <w:t xml:space="preserve"> </w:t>
      </w:r>
      <w:r w:rsidR="00964FA4" w:rsidRPr="004C3137">
        <w:rPr>
          <w:rFonts w:asciiTheme="minorHAnsi" w:hAnsiTheme="minorHAnsi" w:cstheme="minorHAnsi"/>
          <w:b/>
          <w:bCs/>
          <w:color w:val="000000"/>
          <w:sz w:val="22"/>
          <w:szCs w:val="22"/>
        </w:rPr>
        <w:t>1</w:t>
      </w:r>
      <w:r w:rsidR="00C52F97">
        <w:rPr>
          <w:rFonts w:asciiTheme="minorHAnsi" w:hAnsiTheme="minorHAnsi" w:cstheme="minorHAnsi"/>
          <w:b/>
          <w:bCs/>
          <w:color w:val="000000"/>
          <w:sz w:val="22"/>
          <w:szCs w:val="22"/>
        </w:rPr>
        <w:t>6</w:t>
      </w:r>
      <w:r w:rsidRPr="004C3137">
        <w:rPr>
          <w:rFonts w:asciiTheme="minorHAnsi" w:hAnsiTheme="minorHAnsi" w:cstheme="minorHAnsi"/>
          <w:b/>
          <w:bCs/>
          <w:color w:val="000000"/>
          <w:sz w:val="22"/>
          <w:szCs w:val="22"/>
        </w:rPr>
        <w:t>.</w:t>
      </w:r>
      <w:r w:rsidR="004C3137" w:rsidRPr="004C3137">
        <w:rPr>
          <w:rFonts w:asciiTheme="minorHAnsi" w:hAnsiTheme="minorHAnsi" w:cstheme="minorHAnsi"/>
          <w:b/>
          <w:bCs/>
          <w:color w:val="000000"/>
          <w:sz w:val="22"/>
          <w:szCs w:val="22"/>
        </w:rPr>
        <w:t>0</w:t>
      </w:r>
      <w:r w:rsidRPr="004C3137">
        <w:rPr>
          <w:rFonts w:asciiTheme="minorHAnsi" w:hAnsiTheme="minorHAnsi" w:cstheme="minorHAnsi"/>
          <w:b/>
          <w:bCs/>
          <w:color w:val="000000"/>
          <w:sz w:val="22"/>
          <w:szCs w:val="22"/>
        </w:rPr>
        <w:t>1.202</w:t>
      </w:r>
      <w:r w:rsidR="004C3137" w:rsidRPr="004C3137">
        <w:rPr>
          <w:rFonts w:asciiTheme="minorHAnsi" w:hAnsiTheme="minorHAnsi" w:cstheme="minorHAnsi"/>
          <w:b/>
          <w:bCs/>
          <w:color w:val="000000"/>
          <w:sz w:val="22"/>
          <w:szCs w:val="22"/>
        </w:rPr>
        <w:t>6</w:t>
      </w:r>
      <w:r w:rsidRPr="004C3137">
        <w:rPr>
          <w:rFonts w:asciiTheme="minorHAnsi" w:hAnsiTheme="minorHAnsi" w:cstheme="minorHAnsi"/>
          <w:b/>
          <w:bCs/>
          <w:color w:val="000000"/>
          <w:sz w:val="22"/>
          <w:szCs w:val="22"/>
        </w:rPr>
        <w:t xml:space="preserve"> r</w:t>
      </w:r>
      <w:r w:rsidRPr="004C3137">
        <w:rPr>
          <w:rFonts w:asciiTheme="minorHAnsi" w:hAnsiTheme="minorHAnsi" w:cstheme="minorHAnsi"/>
          <w:i/>
          <w:iCs/>
          <w:color w:val="000000"/>
          <w:sz w:val="22"/>
          <w:szCs w:val="22"/>
        </w:rPr>
        <w:t>.</w:t>
      </w:r>
    </w:p>
    <w:p w14:paraId="5DE3334D" w14:textId="6A67E256" w:rsidR="001833AD" w:rsidRPr="001833AD" w:rsidRDefault="001833AD" w:rsidP="001833AD">
      <w:pPr>
        <w:ind w:right="-108"/>
        <w:jc w:val="both"/>
        <w:rPr>
          <w:rFonts w:asciiTheme="minorHAnsi" w:hAnsiTheme="minorHAnsi" w:cstheme="minorHAnsi"/>
          <w:bCs/>
          <w:sz w:val="22"/>
          <w:szCs w:val="22"/>
        </w:rPr>
      </w:pPr>
      <w:r w:rsidRPr="001833AD">
        <w:rPr>
          <w:rFonts w:asciiTheme="minorHAnsi" w:hAnsiTheme="minorHAnsi" w:cstheme="minorHAnsi"/>
          <w:bCs/>
          <w:sz w:val="22"/>
          <w:szCs w:val="22"/>
        </w:rPr>
        <w:t>Bieg terminu związania ofertą rozpoczyna się od dnia</w:t>
      </w:r>
      <w:r w:rsidR="008F2776">
        <w:rPr>
          <w:rFonts w:asciiTheme="minorHAnsi" w:hAnsiTheme="minorHAnsi" w:cstheme="minorHAnsi"/>
          <w:bCs/>
          <w:sz w:val="22"/>
          <w:szCs w:val="22"/>
        </w:rPr>
        <w:t xml:space="preserve"> </w:t>
      </w:r>
      <w:r w:rsidRPr="001833AD">
        <w:rPr>
          <w:rFonts w:asciiTheme="minorHAnsi" w:hAnsiTheme="minorHAnsi" w:cstheme="minorHAnsi"/>
          <w:bCs/>
          <w:sz w:val="22"/>
          <w:szCs w:val="22"/>
        </w:rPr>
        <w:t xml:space="preserve">upływu terminu składania ofert, </w:t>
      </w:r>
      <w:r w:rsidRPr="001833AD">
        <w:rPr>
          <w:rFonts w:asciiTheme="minorHAnsi" w:hAnsiTheme="minorHAnsi" w:cstheme="minorHAnsi"/>
          <w:sz w:val="22"/>
          <w:szCs w:val="22"/>
        </w:rPr>
        <w:t>przy czym pierwszym dniem terminu związania ofertą jest dzień, w którym upływa termin składania ofert.</w:t>
      </w:r>
    </w:p>
    <w:p w14:paraId="7033F18D" w14:textId="77777777" w:rsidR="001833AD" w:rsidRPr="001833AD" w:rsidRDefault="001833AD" w:rsidP="001833AD">
      <w:pPr>
        <w:jc w:val="both"/>
        <w:outlineLvl w:val="0"/>
        <w:rPr>
          <w:rFonts w:asciiTheme="minorHAnsi" w:eastAsia="Calibri" w:hAnsiTheme="minorHAnsi" w:cstheme="minorHAnsi"/>
          <w:b/>
          <w:bCs/>
          <w:color w:val="C00000"/>
          <w:sz w:val="22"/>
          <w:szCs w:val="22"/>
          <w:lang w:eastAsia="en-US"/>
        </w:rPr>
      </w:pPr>
    </w:p>
    <w:p w14:paraId="13C6B399" w14:textId="77777777" w:rsidR="001833AD" w:rsidRPr="001833AD" w:rsidRDefault="001833AD" w:rsidP="00B4295B">
      <w:pPr>
        <w:numPr>
          <w:ilvl w:val="0"/>
          <w:numId w:val="18"/>
        </w:numPr>
        <w:ind w:left="709" w:right="-108" w:hanging="709"/>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Opis kryteriów oceny ofert i sposób oceny</w:t>
      </w:r>
    </w:p>
    <w:p w14:paraId="48E4B459" w14:textId="77777777" w:rsidR="001833AD" w:rsidRPr="001833AD" w:rsidRDefault="001833AD" w:rsidP="00B4295B">
      <w:pPr>
        <w:numPr>
          <w:ilvl w:val="1"/>
          <w:numId w:val="35"/>
        </w:numPr>
        <w:ind w:left="567" w:right="-108" w:firstLine="0"/>
        <w:jc w:val="both"/>
        <w:rPr>
          <w:rFonts w:asciiTheme="minorHAnsi" w:eastAsia="Calibri" w:hAnsiTheme="minorHAnsi" w:cstheme="minorHAnsi"/>
          <w:b/>
          <w:bCs/>
          <w:sz w:val="22"/>
          <w:szCs w:val="22"/>
          <w:lang w:eastAsia="en-US"/>
        </w:rPr>
      </w:pPr>
      <w:r w:rsidRPr="001833AD">
        <w:rPr>
          <w:rFonts w:asciiTheme="minorHAnsi" w:hAnsiTheme="minorHAnsi" w:cstheme="minorHAnsi"/>
          <w:sz w:val="22"/>
          <w:szCs w:val="22"/>
        </w:rPr>
        <w:t>Oferty będą oceniane metodą punktową w skali 100-punktowej.</w:t>
      </w:r>
    </w:p>
    <w:p w14:paraId="08E783EA" w14:textId="77777777" w:rsidR="001833AD" w:rsidRPr="001833AD" w:rsidRDefault="001833AD" w:rsidP="00B4295B">
      <w:pPr>
        <w:numPr>
          <w:ilvl w:val="1"/>
          <w:numId w:val="35"/>
        </w:numPr>
        <w:ind w:left="567" w:right="-108" w:firstLine="0"/>
        <w:jc w:val="both"/>
        <w:rPr>
          <w:rFonts w:asciiTheme="minorHAnsi" w:eastAsia="Calibri" w:hAnsiTheme="minorHAnsi" w:cstheme="minorHAnsi"/>
          <w:b/>
          <w:bCs/>
          <w:sz w:val="22"/>
          <w:szCs w:val="22"/>
          <w:lang w:eastAsia="en-US"/>
        </w:rPr>
      </w:pPr>
      <w:r w:rsidRPr="001833AD">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34BC69B9" w14:textId="77777777" w:rsidR="001833AD" w:rsidRPr="001833AD" w:rsidRDefault="001833AD" w:rsidP="00B4295B">
      <w:pPr>
        <w:numPr>
          <w:ilvl w:val="1"/>
          <w:numId w:val="35"/>
        </w:numPr>
        <w:ind w:left="567" w:right="-108" w:firstLine="0"/>
        <w:jc w:val="both"/>
        <w:rPr>
          <w:rFonts w:asciiTheme="minorHAnsi" w:eastAsia="Calibri" w:hAnsiTheme="minorHAnsi" w:cstheme="minorHAnsi"/>
          <w:b/>
          <w:bCs/>
          <w:sz w:val="22"/>
          <w:szCs w:val="22"/>
          <w:lang w:eastAsia="en-US"/>
        </w:rPr>
      </w:pPr>
      <w:r w:rsidRPr="001833AD">
        <w:rPr>
          <w:rFonts w:asciiTheme="minorHAnsi" w:hAnsiTheme="minorHAnsi" w:cstheme="minorHAnsi"/>
          <w:sz w:val="22"/>
          <w:szCs w:val="22"/>
        </w:rPr>
        <w:t>W trakcie oceny ofert kolejno ocenianym ofertom przyznawane będą punkty w następujący sposób:</w:t>
      </w:r>
    </w:p>
    <w:p w14:paraId="3B309D26" w14:textId="77777777" w:rsidR="001833AD" w:rsidRPr="001833AD" w:rsidRDefault="001833AD" w:rsidP="001833AD">
      <w:pPr>
        <w:ind w:left="567"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1833AD" w:rsidRPr="001833AD" w14:paraId="0D5F54B5" w14:textId="77777777" w:rsidTr="00900076">
        <w:tc>
          <w:tcPr>
            <w:tcW w:w="545" w:type="dxa"/>
            <w:shd w:val="clear" w:color="auto" w:fill="AEAAAA"/>
          </w:tcPr>
          <w:p w14:paraId="2F2B6B8D"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L.p.</w:t>
            </w:r>
          </w:p>
        </w:tc>
        <w:tc>
          <w:tcPr>
            <w:tcW w:w="5486" w:type="dxa"/>
            <w:shd w:val="clear" w:color="auto" w:fill="AEAAAA"/>
          </w:tcPr>
          <w:p w14:paraId="2FC9BB0B"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Kryterium</w:t>
            </w:r>
          </w:p>
        </w:tc>
        <w:tc>
          <w:tcPr>
            <w:tcW w:w="2991" w:type="dxa"/>
            <w:shd w:val="clear" w:color="auto" w:fill="AEAAAA"/>
          </w:tcPr>
          <w:p w14:paraId="69195F06"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Waga (%)</w:t>
            </w:r>
          </w:p>
        </w:tc>
      </w:tr>
      <w:tr w:rsidR="001833AD" w:rsidRPr="009B727B" w14:paraId="567793DD" w14:textId="77777777" w:rsidTr="00900076">
        <w:tc>
          <w:tcPr>
            <w:tcW w:w="545" w:type="dxa"/>
          </w:tcPr>
          <w:p w14:paraId="1D4149F8" w14:textId="77777777" w:rsidR="001833AD" w:rsidRPr="009B727B" w:rsidRDefault="001833AD" w:rsidP="002A452C">
            <w:pPr>
              <w:ind w:right="-108"/>
              <w:jc w:val="both"/>
              <w:rPr>
                <w:rFonts w:asciiTheme="minorHAnsi" w:eastAsia="Calibri" w:hAnsiTheme="minorHAnsi" w:cstheme="minorHAnsi"/>
                <w:b/>
                <w:bCs/>
                <w:sz w:val="22"/>
                <w:szCs w:val="22"/>
                <w:lang w:eastAsia="en-US"/>
              </w:rPr>
            </w:pPr>
            <w:r w:rsidRPr="009B727B">
              <w:rPr>
                <w:rFonts w:asciiTheme="minorHAnsi" w:eastAsia="Calibri" w:hAnsiTheme="minorHAnsi" w:cstheme="minorHAnsi"/>
                <w:b/>
                <w:bCs/>
                <w:sz w:val="22"/>
                <w:szCs w:val="22"/>
                <w:lang w:eastAsia="en-US"/>
              </w:rPr>
              <w:t>1.</w:t>
            </w:r>
          </w:p>
        </w:tc>
        <w:tc>
          <w:tcPr>
            <w:tcW w:w="5486" w:type="dxa"/>
          </w:tcPr>
          <w:p w14:paraId="6CBF7AFE" w14:textId="77777777" w:rsidR="001833AD" w:rsidRPr="009B727B" w:rsidRDefault="001833AD" w:rsidP="002A452C">
            <w:pPr>
              <w:ind w:right="-108"/>
              <w:jc w:val="both"/>
              <w:rPr>
                <w:rFonts w:asciiTheme="minorHAnsi" w:eastAsia="Calibri" w:hAnsiTheme="minorHAnsi" w:cstheme="minorHAnsi"/>
                <w:b/>
                <w:bCs/>
                <w:sz w:val="22"/>
                <w:szCs w:val="22"/>
                <w:lang w:eastAsia="en-US"/>
              </w:rPr>
            </w:pPr>
            <w:r w:rsidRPr="009B727B">
              <w:rPr>
                <w:rFonts w:asciiTheme="minorHAnsi" w:eastAsia="Calibri" w:hAnsiTheme="minorHAnsi" w:cstheme="minorHAnsi"/>
                <w:b/>
                <w:bCs/>
                <w:sz w:val="22"/>
                <w:szCs w:val="22"/>
                <w:lang w:eastAsia="en-US"/>
              </w:rPr>
              <w:t>Cena (C)</w:t>
            </w:r>
          </w:p>
        </w:tc>
        <w:tc>
          <w:tcPr>
            <w:tcW w:w="2991" w:type="dxa"/>
          </w:tcPr>
          <w:p w14:paraId="08DE628E" w14:textId="77777777" w:rsidR="001833AD" w:rsidRPr="009B727B" w:rsidRDefault="001833AD" w:rsidP="002A452C">
            <w:pPr>
              <w:ind w:right="-108"/>
              <w:jc w:val="both"/>
              <w:rPr>
                <w:rFonts w:asciiTheme="minorHAnsi" w:eastAsia="Calibri" w:hAnsiTheme="minorHAnsi" w:cstheme="minorHAnsi"/>
                <w:b/>
                <w:bCs/>
                <w:sz w:val="22"/>
                <w:szCs w:val="22"/>
                <w:lang w:eastAsia="en-US"/>
              </w:rPr>
            </w:pPr>
            <w:r w:rsidRPr="009B727B">
              <w:rPr>
                <w:rFonts w:asciiTheme="minorHAnsi" w:eastAsia="Calibri" w:hAnsiTheme="minorHAnsi" w:cstheme="minorHAnsi"/>
                <w:b/>
                <w:bCs/>
                <w:sz w:val="22"/>
                <w:szCs w:val="22"/>
                <w:lang w:eastAsia="en-US"/>
              </w:rPr>
              <w:t>95%</w:t>
            </w:r>
          </w:p>
        </w:tc>
      </w:tr>
      <w:tr w:rsidR="001833AD" w:rsidRPr="001833AD" w14:paraId="14E0FADC" w14:textId="77777777" w:rsidTr="00900076">
        <w:tc>
          <w:tcPr>
            <w:tcW w:w="545" w:type="dxa"/>
          </w:tcPr>
          <w:p w14:paraId="44705A8E" w14:textId="77777777" w:rsidR="001833AD" w:rsidRPr="009B727B" w:rsidRDefault="001833AD" w:rsidP="002A452C">
            <w:pPr>
              <w:ind w:right="-108"/>
              <w:jc w:val="both"/>
              <w:rPr>
                <w:rFonts w:asciiTheme="minorHAnsi" w:eastAsia="Calibri" w:hAnsiTheme="minorHAnsi" w:cstheme="minorHAnsi"/>
                <w:b/>
                <w:bCs/>
                <w:sz w:val="22"/>
                <w:szCs w:val="22"/>
                <w:lang w:eastAsia="en-US"/>
              </w:rPr>
            </w:pPr>
            <w:r w:rsidRPr="009B727B">
              <w:rPr>
                <w:rFonts w:asciiTheme="minorHAnsi" w:eastAsia="Calibri" w:hAnsiTheme="minorHAnsi" w:cstheme="minorHAnsi"/>
                <w:b/>
                <w:bCs/>
                <w:sz w:val="22"/>
                <w:szCs w:val="22"/>
                <w:lang w:eastAsia="en-US"/>
              </w:rPr>
              <w:t>2.</w:t>
            </w:r>
          </w:p>
        </w:tc>
        <w:tc>
          <w:tcPr>
            <w:tcW w:w="5486" w:type="dxa"/>
          </w:tcPr>
          <w:p w14:paraId="254EC830" w14:textId="77777777" w:rsidR="001833AD" w:rsidRPr="009B727B" w:rsidRDefault="001833AD" w:rsidP="002A452C">
            <w:pPr>
              <w:ind w:right="-108"/>
              <w:jc w:val="both"/>
              <w:rPr>
                <w:rFonts w:asciiTheme="minorHAnsi" w:eastAsia="Calibri" w:hAnsiTheme="minorHAnsi" w:cstheme="minorHAnsi"/>
                <w:b/>
                <w:bCs/>
                <w:sz w:val="22"/>
                <w:szCs w:val="22"/>
                <w:lang w:eastAsia="en-US"/>
              </w:rPr>
            </w:pPr>
            <w:r w:rsidRPr="009B727B">
              <w:rPr>
                <w:rFonts w:asciiTheme="minorHAnsi" w:eastAsia="Calibri" w:hAnsiTheme="minorHAnsi" w:cstheme="minorHAnsi"/>
                <w:b/>
                <w:bCs/>
                <w:sz w:val="22"/>
                <w:szCs w:val="22"/>
                <w:lang w:eastAsia="en-US"/>
              </w:rPr>
              <w:t>Termin dostawy (D)</w:t>
            </w:r>
          </w:p>
        </w:tc>
        <w:tc>
          <w:tcPr>
            <w:tcW w:w="2991" w:type="dxa"/>
          </w:tcPr>
          <w:p w14:paraId="5A62A1AB"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9B727B">
              <w:rPr>
                <w:rFonts w:asciiTheme="minorHAnsi" w:eastAsia="Calibri" w:hAnsiTheme="minorHAnsi" w:cstheme="minorHAnsi"/>
                <w:b/>
                <w:bCs/>
                <w:sz w:val="22"/>
                <w:szCs w:val="22"/>
                <w:lang w:eastAsia="en-US"/>
              </w:rPr>
              <w:t>5%</w:t>
            </w:r>
          </w:p>
        </w:tc>
      </w:tr>
      <w:tr w:rsidR="001833AD" w:rsidRPr="001833AD" w14:paraId="3FC488F3" w14:textId="77777777" w:rsidTr="00900076">
        <w:tc>
          <w:tcPr>
            <w:tcW w:w="6031" w:type="dxa"/>
            <w:gridSpan w:val="2"/>
          </w:tcPr>
          <w:p w14:paraId="16048651"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Razem</w:t>
            </w:r>
          </w:p>
        </w:tc>
        <w:tc>
          <w:tcPr>
            <w:tcW w:w="2991" w:type="dxa"/>
          </w:tcPr>
          <w:p w14:paraId="46A19456" w14:textId="77777777" w:rsidR="001833AD" w:rsidRPr="001833AD" w:rsidRDefault="001833AD" w:rsidP="002A452C">
            <w:pPr>
              <w:ind w:right="-108"/>
              <w:jc w:val="both"/>
              <w:rPr>
                <w:rFonts w:asciiTheme="minorHAnsi" w:eastAsia="Calibri" w:hAnsiTheme="minorHAnsi" w:cstheme="minorHAnsi"/>
                <w:b/>
                <w:bCs/>
                <w:sz w:val="22"/>
                <w:szCs w:val="22"/>
                <w:lang w:eastAsia="en-US"/>
              </w:rPr>
            </w:pPr>
            <w:r w:rsidRPr="001833AD">
              <w:rPr>
                <w:rFonts w:asciiTheme="minorHAnsi" w:eastAsia="Calibri" w:hAnsiTheme="minorHAnsi" w:cstheme="minorHAnsi"/>
                <w:b/>
                <w:bCs/>
                <w:sz w:val="22"/>
                <w:szCs w:val="22"/>
                <w:lang w:eastAsia="en-US"/>
              </w:rPr>
              <w:t>100%</w:t>
            </w:r>
          </w:p>
        </w:tc>
      </w:tr>
    </w:tbl>
    <w:p w14:paraId="71C6A6B8"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p>
    <w:p w14:paraId="6CF6D5E1"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r w:rsidRPr="001833AD">
        <w:rPr>
          <w:rFonts w:asciiTheme="minorHAnsi" w:hAnsiTheme="minorHAnsi" w:cstheme="minorHAnsi"/>
          <w:color w:val="auto"/>
          <w:sz w:val="22"/>
          <w:szCs w:val="22"/>
        </w:rPr>
        <w:t>Objaśnienia i wzory obliczeń do kryteriów oceny ofert:</w:t>
      </w:r>
    </w:p>
    <w:p w14:paraId="54780E73" w14:textId="77777777" w:rsidR="001833AD" w:rsidRPr="001833AD" w:rsidRDefault="001833AD" w:rsidP="001833AD">
      <w:pPr>
        <w:pStyle w:val="Standard"/>
        <w:jc w:val="both"/>
        <w:rPr>
          <w:rFonts w:asciiTheme="minorHAnsi" w:hAnsiTheme="minorHAnsi" w:cstheme="minorHAnsi"/>
          <w:b/>
          <w:bCs/>
          <w:i/>
          <w:iCs/>
          <w:sz w:val="22"/>
          <w:szCs w:val="22"/>
        </w:rPr>
      </w:pPr>
      <w:r w:rsidRPr="001833AD">
        <w:rPr>
          <w:rFonts w:asciiTheme="minorHAnsi" w:hAnsiTheme="minorHAnsi" w:cstheme="minorHAnsi"/>
          <w:b/>
          <w:sz w:val="22"/>
          <w:szCs w:val="22"/>
          <w:u w:val="single"/>
        </w:rPr>
        <w:t>Cena (C</w:t>
      </w:r>
      <w:r w:rsidRPr="001833AD">
        <w:rPr>
          <w:rFonts w:asciiTheme="minorHAnsi" w:hAnsiTheme="minorHAnsi" w:cstheme="minorHAnsi"/>
          <w:b/>
          <w:sz w:val="22"/>
          <w:szCs w:val="22"/>
          <w:u w:val="single"/>
          <w:vertAlign w:val="subscript"/>
        </w:rPr>
        <w:t>)</w:t>
      </w:r>
      <w:r w:rsidRPr="001833AD">
        <w:rPr>
          <w:rFonts w:asciiTheme="minorHAnsi" w:hAnsiTheme="minorHAnsi" w:cstheme="minorHAnsi"/>
          <w:b/>
          <w:sz w:val="22"/>
          <w:szCs w:val="22"/>
          <w:u w:val="single"/>
        </w:rPr>
        <w:t>:</w:t>
      </w:r>
    </w:p>
    <w:p w14:paraId="1CCF3968" w14:textId="77777777" w:rsidR="001833AD" w:rsidRPr="001833AD" w:rsidRDefault="001833AD" w:rsidP="001833AD">
      <w:pPr>
        <w:rPr>
          <w:rFonts w:asciiTheme="minorHAnsi" w:hAnsiTheme="minorHAnsi" w:cstheme="minorHAnsi"/>
          <w:sz w:val="22"/>
          <w:szCs w:val="22"/>
        </w:rPr>
      </w:pPr>
      <w:r w:rsidRPr="001833AD">
        <w:rPr>
          <w:rFonts w:asciiTheme="minorHAnsi" w:hAnsiTheme="minorHAnsi" w:cstheme="minorHAnsi"/>
          <w:sz w:val="22"/>
          <w:szCs w:val="22"/>
        </w:rPr>
        <w:t xml:space="preserve">                                            cena minimalna (najniższa z cen)</w:t>
      </w:r>
    </w:p>
    <w:p w14:paraId="54DA0646" w14:textId="77777777" w:rsidR="001833AD" w:rsidRPr="001833AD" w:rsidRDefault="001833AD" w:rsidP="001833AD">
      <w:pPr>
        <w:rPr>
          <w:rFonts w:asciiTheme="minorHAnsi" w:hAnsiTheme="minorHAnsi" w:cstheme="minorHAnsi"/>
          <w:sz w:val="22"/>
          <w:szCs w:val="22"/>
        </w:rPr>
      </w:pPr>
      <w:r w:rsidRPr="001833AD">
        <w:rPr>
          <w:rFonts w:asciiTheme="minorHAnsi" w:hAnsiTheme="minorHAnsi" w:cstheme="minorHAnsi"/>
          <w:sz w:val="22"/>
          <w:szCs w:val="22"/>
        </w:rPr>
        <w:t xml:space="preserve">oferta oceniana =   -----------------------------------------------------  x </w:t>
      </w:r>
      <w:r w:rsidRPr="009B727B">
        <w:rPr>
          <w:rFonts w:asciiTheme="minorHAnsi" w:hAnsiTheme="minorHAnsi" w:cstheme="minorHAnsi"/>
          <w:sz w:val="22"/>
          <w:szCs w:val="22"/>
        </w:rPr>
        <w:t>95%</w:t>
      </w:r>
      <w:r w:rsidRPr="001833AD">
        <w:rPr>
          <w:rFonts w:asciiTheme="minorHAnsi" w:hAnsiTheme="minorHAnsi" w:cstheme="minorHAnsi"/>
          <w:sz w:val="22"/>
          <w:szCs w:val="22"/>
        </w:rPr>
        <w:t xml:space="preserve"> x 100</w:t>
      </w:r>
    </w:p>
    <w:p w14:paraId="4B2F8DCF"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i/>
          <w:sz w:val="22"/>
          <w:szCs w:val="22"/>
        </w:rPr>
        <w:t xml:space="preserve">                                 </w:t>
      </w:r>
      <w:r w:rsidRPr="001833AD">
        <w:rPr>
          <w:rFonts w:asciiTheme="minorHAnsi" w:hAnsiTheme="minorHAnsi" w:cstheme="minorHAnsi"/>
          <w:sz w:val="22"/>
          <w:szCs w:val="22"/>
        </w:rPr>
        <w:t xml:space="preserve">           cena oferty ocenianej</w:t>
      </w:r>
    </w:p>
    <w:p w14:paraId="7A602AFE" w14:textId="66B18A57" w:rsidR="001833AD" w:rsidRPr="001833AD" w:rsidRDefault="00C52F97" w:rsidP="001833AD">
      <w:pPr>
        <w:pStyle w:val="Akapitzlist"/>
        <w:tabs>
          <w:tab w:val="left" w:pos="12"/>
        </w:tabs>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4</w:t>
      </w:r>
    </w:p>
    <w:p w14:paraId="565E4896" w14:textId="77777777" w:rsidR="001833AD" w:rsidRPr="001833AD" w:rsidRDefault="001833AD" w:rsidP="001833AD">
      <w:pPr>
        <w:pStyle w:val="Akapitzlist"/>
        <w:tabs>
          <w:tab w:val="left" w:pos="12"/>
        </w:tabs>
        <w:autoSpaceDE w:val="0"/>
        <w:autoSpaceDN w:val="0"/>
        <w:adjustRightInd w:val="0"/>
        <w:ind w:left="0"/>
        <w:jc w:val="both"/>
        <w:rPr>
          <w:rFonts w:asciiTheme="minorHAnsi" w:hAnsiTheme="minorHAnsi" w:cstheme="minorHAnsi"/>
          <w:sz w:val="22"/>
          <w:szCs w:val="22"/>
        </w:rPr>
      </w:pPr>
      <w:r w:rsidRPr="001833AD">
        <w:rPr>
          <w:rFonts w:asciiTheme="minorHAnsi" w:hAnsiTheme="minorHAnsi" w:cstheme="minorHAnsi"/>
          <w:sz w:val="22"/>
          <w:szCs w:val="22"/>
        </w:rPr>
        <w:t>Maksymalną ilość 95 pkt otrzyma Wykonawca przedkładający ofertę o najniższej cenie.</w:t>
      </w:r>
    </w:p>
    <w:p w14:paraId="7A137523" w14:textId="77777777" w:rsidR="001833AD" w:rsidRPr="001833AD" w:rsidRDefault="001833AD" w:rsidP="001833AD">
      <w:pPr>
        <w:rPr>
          <w:rFonts w:asciiTheme="minorHAnsi" w:hAnsiTheme="minorHAnsi" w:cstheme="minorHAnsi"/>
          <w:b/>
          <w:sz w:val="22"/>
          <w:szCs w:val="22"/>
          <w:u w:val="single"/>
        </w:rPr>
      </w:pPr>
    </w:p>
    <w:p w14:paraId="5781A6F7" w14:textId="77777777" w:rsidR="001833AD" w:rsidRPr="001833AD" w:rsidRDefault="001833AD" w:rsidP="001833AD">
      <w:pPr>
        <w:rPr>
          <w:rFonts w:asciiTheme="minorHAnsi" w:hAnsiTheme="minorHAnsi" w:cstheme="minorHAnsi"/>
          <w:b/>
          <w:sz w:val="22"/>
          <w:szCs w:val="22"/>
          <w:u w:val="single"/>
        </w:rPr>
      </w:pPr>
      <w:r w:rsidRPr="001833AD">
        <w:rPr>
          <w:rFonts w:asciiTheme="minorHAnsi" w:hAnsiTheme="minorHAnsi" w:cstheme="minorHAnsi"/>
          <w:b/>
          <w:sz w:val="22"/>
          <w:szCs w:val="22"/>
          <w:u w:val="single"/>
        </w:rPr>
        <w:t>Termin dostawy (D):</w:t>
      </w:r>
    </w:p>
    <w:p w14:paraId="23EF3743" w14:textId="77777777" w:rsidR="001833AD" w:rsidRPr="001833AD" w:rsidRDefault="001833AD" w:rsidP="001833AD">
      <w:pPr>
        <w:spacing w:line="200" w:lineRule="atLeast"/>
        <w:jc w:val="center"/>
        <w:rPr>
          <w:rFonts w:asciiTheme="minorHAnsi" w:hAnsiTheme="minorHAnsi" w:cstheme="minorHAnsi"/>
          <w:sz w:val="22"/>
          <w:szCs w:val="22"/>
        </w:rPr>
      </w:pPr>
      <w:r w:rsidRPr="001833AD">
        <w:rPr>
          <w:rFonts w:asciiTheme="minorHAnsi" w:hAnsiTheme="minorHAnsi" w:cstheme="minorHAnsi"/>
          <w:sz w:val="22"/>
          <w:szCs w:val="22"/>
        </w:rPr>
        <w:t xml:space="preserve">          termin najkrótszy</w:t>
      </w:r>
    </w:p>
    <w:p w14:paraId="2B27BD8A" w14:textId="77777777" w:rsidR="001833AD" w:rsidRPr="001833AD" w:rsidRDefault="001833AD" w:rsidP="001833AD">
      <w:pPr>
        <w:spacing w:line="200" w:lineRule="atLeast"/>
        <w:jc w:val="center"/>
        <w:rPr>
          <w:rFonts w:asciiTheme="minorHAnsi" w:hAnsiTheme="minorHAnsi" w:cstheme="minorHAnsi"/>
          <w:sz w:val="22"/>
          <w:szCs w:val="22"/>
        </w:rPr>
      </w:pPr>
      <w:r w:rsidRPr="001833AD">
        <w:rPr>
          <w:rFonts w:asciiTheme="minorHAnsi" w:hAnsiTheme="minorHAnsi" w:cstheme="minorHAnsi"/>
          <w:sz w:val="22"/>
          <w:szCs w:val="22"/>
        </w:rPr>
        <w:t xml:space="preserve">oferta oceniana =     </w:t>
      </w:r>
      <w:r w:rsidRPr="009B727B">
        <w:rPr>
          <w:rFonts w:asciiTheme="minorHAnsi" w:hAnsiTheme="minorHAnsi" w:cstheme="minorHAnsi"/>
          <w:sz w:val="22"/>
          <w:szCs w:val="22"/>
        </w:rPr>
        <w:t>----------------------------------------------------------------------   x 5% x</w:t>
      </w:r>
      <w:r w:rsidRPr="001833AD">
        <w:rPr>
          <w:rFonts w:asciiTheme="minorHAnsi" w:hAnsiTheme="minorHAnsi" w:cstheme="minorHAnsi"/>
          <w:sz w:val="22"/>
          <w:szCs w:val="22"/>
        </w:rPr>
        <w:t xml:space="preserve"> 100</w:t>
      </w:r>
    </w:p>
    <w:p w14:paraId="2E9F1374" w14:textId="77777777" w:rsidR="001833AD" w:rsidRPr="001833AD" w:rsidRDefault="001833AD" w:rsidP="001833AD">
      <w:pPr>
        <w:spacing w:line="200" w:lineRule="atLeast"/>
        <w:jc w:val="center"/>
        <w:rPr>
          <w:rFonts w:asciiTheme="minorHAnsi" w:hAnsiTheme="minorHAnsi" w:cstheme="minorHAnsi"/>
          <w:sz w:val="22"/>
          <w:szCs w:val="22"/>
        </w:rPr>
      </w:pPr>
      <w:r w:rsidRPr="001833AD">
        <w:rPr>
          <w:rFonts w:asciiTheme="minorHAnsi" w:hAnsiTheme="minorHAnsi" w:cstheme="minorHAnsi"/>
          <w:sz w:val="22"/>
          <w:szCs w:val="22"/>
        </w:rPr>
        <w:t xml:space="preserve">            termin oferty ocenianej</w:t>
      </w:r>
    </w:p>
    <w:p w14:paraId="27BA0516" w14:textId="77777777" w:rsidR="001833AD" w:rsidRPr="001833AD" w:rsidRDefault="001833AD" w:rsidP="001833AD">
      <w:pPr>
        <w:spacing w:line="200" w:lineRule="atLeast"/>
        <w:jc w:val="center"/>
        <w:rPr>
          <w:rFonts w:asciiTheme="minorHAnsi" w:hAnsiTheme="minorHAnsi" w:cstheme="minorHAnsi"/>
          <w:b/>
          <w:bCs/>
          <w:sz w:val="22"/>
          <w:szCs w:val="22"/>
          <w:u w:val="single"/>
        </w:rPr>
      </w:pPr>
    </w:p>
    <w:p w14:paraId="2661DC75" w14:textId="4546C4F6" w:rsidR="001833AD" w:rsidRPr="001833AD" w:rsidRDefault="001833AD" w:rsidP="001833AD">
      <w:pPr>
        <w:jc w:val="both"/>
        <w:rPr>
          <w:rFonts w:asciiTheme="minorHAnsi" w:hAnsiTheme="minorHAnsi" w:cstheme="minorHAnsi"/>
          <w:sz w:val="22"/>
          <w:szCs w:val="22"/>
        </w:rPr>
      </w:pPr>
      <w:r w:rsidRPr="009B727B">
        <w:rPr>
          <w:rFonts w:asciiTheme="minorHAnsi" w:hAnsiTheme="minorHAnsi" w:cstheme="minorHAnsi"/>
          <w:sz w:val="22"/>
          <w:szCs w:val="22"/>
        </w:rPr>
        <w:t xml:space="preserve">UWAGA: Zgodnie z warunkami SWZ Zamawiający określił termin dostawy na maksymalnie </w:t>
      </w:r>
      <w:r w:rsidR="00C027A3">
        <w:rPr>
          <w:rFonts w:asciiTheme="minorHAnsi" w:hAnsiTheme="minorHAnsi" w:cstheme="minorHAnsi"/>
          <w:b/>
          <w:bCs/>
          <w:sz w:val="22"/>
          <w:szCs w:val="22"/>
        </w:rPr>
        <w:t>5</w:t>
      </w:r>
      <w:r w:rsidRPr="009B727B">
        <w:rPr>
          <w:rFonts w:asciiTheme="minorHAnsi" w:hAnsiTheme="minorHAnsi" w:cstheme="minorHAnsi"/>
          <w:b/>
          <w:bCs/>
          <w:sz w:val="22"/>
          <w:szCs w:val="22"/>
        </w:rPr>
        <w:t xml:space="preserve"> dni robocz</w:t>
      </w:r>
      <w:r w:rsidR="00C027A3">
        <w:rPr>
          <w:rFonts w:asciiTheme="minorHAnsi" w:hAnsiTheme="minorHAnsi" w:cstheme="minorHAnsi"/>
          <w:b/>
          <w:bCs/>
          <w:sz w:val="22"/>
          <w:szCs w:val="22"/>
        </w:rPr>
        <w:t>ych</w:t>
      </w:r>
      <w:r w:rsidR="00C027A3">
        <w:rPr>
          <w:rFonts w:asciiTheme="minorHAnsi" w:hAnsiTheme="minorHAnsi" w:cstheme="minorHAnsi"/>
          <w:sz w:val="22"/>
          <w:szCs w:val="22"/>
        </w:rPr>
        <w:t xml:space="preserve"> </w:t>
      </w:r>
      <w:r w:rsidRPr="009B727B">
        <w:rPr>
          <w:rFonts w:asciiTheme="minorHAnsi" w:hAnsiTheme="minorHAnsi" w:cstheme="minorHAnsi"/>
          <w:sz w:val="22"/>
          <w:szCs w:val="22"/>
        </w:rPr>
        <w:t xml:space="preserve">od dnia złożenia zamówienia przez Zamawiającego. Wykonawca może zatem zaoferować termin krótszy niż </w:t>
      </w:r>
      <w:r w:rsidR="00C027A3">
        <w:rPr>
          <w:rFonts w:asciiTheme="minorHAnsi" w:hAnsiTheme="minorHAnsi" w:cstheme="minorHAnsi"/>
          <w:sz w:val="22"/>
          <w:szCs w:val="22"/>
        </w:rPr>
        <w:t>5</w:t>
      </w:r>
      <w:r w:rsidRPr="009B727B">
        <w:rPr>
          <w:rFonts w:asciiTheme="minorHAnsi" w:hAnsiTheme="minorHAnsi" w:cstheme="minorHAnsi"/>
          <w:sz w:val="22"/>
          <w:szCs w:val="22"/>
        </w:rPr>
        <w:t xml:space="preserve"> dni robocz</w:t>
      </w:r>
      <w:r w:rsidR="00C027A3">
        <w:rPr>
          <w:rFonts w:asciiTheme="minorHAnsi" w:hAnsiTheme="minorHAnsi" w:cstheme="minorHAnsi"/>
          <w:sz w:val="22"/>
          <w:szCs w:val="22"/>
        </w:rPr>
        <w:t>ych</w:t>
      </w:r>
      <w:r w:rsidRPr="009B727B">
        <w:rPr>
          <w:rFonts w:asciiTheme="minorHAnsi" w:hAnsiTheme="minorHAnsi" w:cstheme="minorHAnsi"/>
          <w:sz w:val="22"/>
          <w:szCs w:val="22"/>
        </w:rPr>
        <w:t xml:space="preserve">. W formularzu oferty – </w:t>
      </w:r>
      <w:r w:rsidRPr="009B727B">
        <w:rPr>
          <w:rFonts w:asciiTheme="minorHAnsi" w:hAnsiTheme="minorHAnsi" w:cstheme="minorHAnsi"/>
          <w:b/>
          <w:bCs/>
          <w:sz w:val="22"/>
          <w:szCs w:val="22"/>
        </w:rPr>
        <w:t>załącznik nr 3</w:t>
      </w:r>
      <w:r w:rsidRPr="009B727B">
        <w:rPr>
          <w:rFonts w:asciiTheme="minorHAnsi" w:hAnsiTheme="minorHAnsi" w:cstheme="minorHAnsi"/>
          <w:sz w:val="22"/>
          <w:szCs w:val="22"/>
        </w:rPr>
        <w:t xml:space="preserve"> należy podać w pełnych dniach (1,2</w:t>
      </w:r>
      <w:r w:rsidR="00C027A3">
        <w:rPr>
          <w:rFonts w:asciiTheme="minorHAnsi" w:hAnsiTheme="minorHAnsi" w:cstheme="minorHAnsi"/>
          <w:sz w:val="22"/>
          <w:szCs w:val="22"/>
        </w:rPr>
        <w:t>,3, 4, 5</w:t>
      </w:r>
      <w:r w:rsidR="009B727B" w:rsidRPr="009B727B">
        <w:rPr>
          <w:rFonts w:asciiTheme="minorHAnsi" w:hAnsiTheme="minorHAnsi" w:cstheme="minorHAnsi"/>
          <w:sz w:val="22"/>
          <w:szCs w:val="22"/>
        </w:rPr>
        <w:t xml:space="preserve"> </w:t>
      </w:r>
      <w:r w:rsidRPr="009B727B">
        <w:rPr>
          <w:rFonts w:asciiTheme="minorHAnsi" w:hAnsiTheme="minorHAnsi" w:cstheme="minorHAnsi"/>
          <w:sz w:val="22"/>
          <w:szCs w:val="22"/>
        </w:rPr>
        <w:t>dni) termin dostawy. Maksymalną ilość 5 pkt otrzyma Wykonawca oferujący najkrótszy termin dostawy.</w:t>
      </w:r>
    </w:p>
    <w:p w14:paraId="13534894" w14:textId="77777777" w:rsidR="001833AD" w:rsidRPr="001833AD" w:rsidRDefault="001833AD" w:rsidP="001833AD">
      <w:pPr>
        <w:jc w:val="both"/>
        <w:rPr>
          <w:rFonts w:asciiTheme="minorHAnsi" w:hAnsiTheme="minorHAnsi" w:cstheme="minorHAnsi"/>
          <w:b/>
          <w:sz w:val="22"/>
          <w:szCs w:val="22"/>
        </w:rPr>
      </w:pPr>
    </w:p>
    <w:p w14:paraId="038E2E64" w14:textId="77777777" w:rsidR="001833AD" w:rsidRPr="001833AD" w:rsidRDefault="001833AD" w:rsidP="001833AD">
      <w:pPr>
        <w:pStyle w:val="awciety"/>
        <w:tabs>
          <w:tab w:val="clear" w:pos="454"/>
        </w:tabs>
        <w:ind w:left="0" w:firstLine="0"/>
        <w:rPr>
          <w:rFonts w:asciiTheme="minorHAnsi" w:hAnsiTheme="minorHAnsi" w:cstheme="minorHAnsi"/>
          <w:b/>
          <w:color w:val="auto"/>
          <w:sz w:val="22"/>
          <w:szCs w:val="22"/>
        </w:rPr>
      </w:pPr>
      <w:r w:rsidRPr="001833AD">
        <w:rPr>
          <w:rFonts w:asciiTheme="minorHAnsi" w:hAnsiTheme="minorHAnsi" w:cstheme="minorHAnsi"/>
          <w:b/>
          <w:color w:val="auto"/>
          <w:sz w:val="22"/>
          <w:szCs w:val="22"/>
        </w:rPr>
        <w:t>Wzór końcowy do obliczenia całkowitej ilości punktów przyznanych ofercie:</w:t>
      </w:r>
    </w:p>
    <w:p w14:paraId="009663B6" w14:textId="77777777" w:rsidR="001833AD" w:rsidRPr="001833AD" w:rsidRDefault="001833AD" w:rsidP="001833AD">
      <w:pPr>
        <w:pStyle w:val="awciety"/>
        <w:tabs>
          <w:tab w:val="clear" w:pos="454"/>
        </w:tabs>
        <w:ind w:left="0" w:firstLine="0"/>
        <w:jc w:val="center"/>
        <w:rPr>
          <w:rFonts w:asciiTheme="minorHAnsi" w:hAnsiTheme="minorHAnsi" w:cstheme="minorHAnsi"/>
          <w:b/>
          <w:color w:val="auto"/>
          <w:sz w:val="22"/>
          <w:szCs w:val="22"/>
          <w:vertAlign w:val="subscript"/>
        </w:rPr>
      </w:pPr>
      <w:r w:rsidRPr="001833AD">
        <w:rPr>
          <w:rFonts w:asciiTheme="minorHAnsi" w:hAnsiTheme="minorHAnsi" w:cstheme="minorHAnsi"/>
          <w:b/>
          <w:color w:val="auto"/>
          <w:sz w:val="22"/>
          <w:szCs w:val="22"/>
        </w:rPr>
        <w:t>P</w:t>
      </w:r>
      <w:r w:rsidRPr="001833AD">
        <w:rPr>
          <w:rFonts w:asciiTheme="minorHAnsi" w:hAnsiTheme="minorHAnsi" w:cstheme="minorHAnsi"/>
          <w:b/>
          <w:color w:val="auto"/>
          <w:sz w:val="22"/>
          <w:szCs w:val="22"/>
          <w:vertAlign w:val="subscript"/>
        </w:rPr>
        <w:t xml:space="preserve">C </w:t>
      </w:r>
      <w:r w:rsidRPr="001833AD">
        <w:rPr>
          <w:rFonts w:asciiTheme="minorHAnsi" w:hAnsiTheme="minorHAnsi" w:cstheme="minorHAnsi"/>
          <w:b/>
          <w:color w:val="auto"/>
          <w:sz w:val="22"/>
          <w:szCs w:val="22"/>
        </w:rPr>
        <w:t>= C</w:t>
      </w:r>
      <w:r w:rsidRPr="001833AD">
        <w:rPr>
          <w:rFonts w:asciiTheme="minorHAnsi" w:hAnsiTheme="minorHAnsi" w:cstheme="minorHAnsi"/>
          <w:b/>
          <w:color w:val="auto"/>
          <w:sz w:val="22"/>
          <w:szCs w:val="22"/>
          <w:vertAlign w:val="subscript"/>
        </w:rPr>
        <w:t xml:space="preserve"> </w:t>
      </w:r>
      <w:r w:rsidRPr="001833AD">
        <w:rPr>
          <w:rFonts w:asciiTheme="minorHAnsi" w:hAnsiTheme="minorHAnsi" w:cstheme="minorHAnsi"/>
          <w:b/>
          <w:color w:val="auto"/>
          <w:sz w:val="22"/>
          <w:szCs w:val="22"/>
        </w:rPr>
        <w:t>+ D</w:t>
      </w:r>
    </w:p>
    <w:p w14:paraId="247BE522"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u w:val="single"/>
        </w:rPr>
      </w:pPr>
      <w:r w:rsidRPr="001833AD">
        <w:rPr>
          <w:rFonts w:asciiTheme="minorHAnsi" w:hAnsiTheme="minorHAnsi" w:cstheme="minorHAnsi"/>
          <w:b/>
          <w:color w:val="auto"/>
          <w:sz w:val="22"/>
          <w:szCs w:val="22"/>
        </w:rPr>
        <w:t>P</w:t>
      </w:r>
      <w:r w:rsidRPr="001833AD">
        <w:rPr>
          <w:rFonts w:asciiTheme="minorHAnsi" w:hAnsiTheme="minorHAnsi" w:cstheme="minorHAnsi"/>
          <w:b/>
          <w:color w:val="auto"/>
          <w:sz w:val="22"/>
          <w:szCs w:val="22"/>
          <w:vertAlign w:val="subscript"/>
        </w:rPr>
        <w:t>C</w:t>
      </w:r>
      <w:r w:rsidRPr="001833AD">
        <w:rPr>
          <w:rFonts w:asciiTheme="minorHAnsi" w:hAnsiTheme="minorHAnsi" w:cstheme="minorHAnsi"/>
          <w:b/>
          <w:color w:val="auto"/>
          <w:sz w:val="22"/>
          <w:szCs w:val="22"/>
        </w:rPr>
        <w:t xml:space="preserve"> </w:t>
      </w:r>
      <w:r w:rsidRPr="001833AD">
        <w:rPr>
          <w:rFonts w:asciiTheme="minorHAnsi" w:hAnsiTheme="minorHAnsi" w:cstheme="minorHAnsi"/>
          <w:color w:val="auto"/>
          <w:sz w:val="22"/>
          <w:szCs w:val="22"/>
        </w:rPr>
        <w:t>– całkowita ilość punktów dla oferty badanej</w:t>
      </w:r>
    </w:p>
    <w:p w14:paraId="4011FCAE"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r w:rsidRPr="001833AD">
        <w:rPr>
          <w:rFonts w:asciiTheme="minorHAnsi" w:hAnsiTheme="minorHAnsi" w:cstheme="minorHAnsi"/>
          <w:b/>
          <w:color w:val="auto"/>
          <w:sz w:val="22"/>
          <w:szCs w:val="22"/>
        </w:rPr>
        <w:t>C</w:t>
      </w:r>
      <w:r w:rsidRPr="001833AD">
        <w:rPr>
          <w:rFonts w:asciiTheme="minorHAnsi" w:hAnsiTheme="minorHAnsi" w:cstheme="minorHAnsi"/>
          <w:b/>
          <w:color w:val="auto"/>
          <w:sz w:val="22"/>
          <w:szCs w:val="22"/>
          <w:vertAlign w:val="subscript"/>
        </w:rPr>
        <w:t xml:space="preserve"> </w:t>
      </w:r>
      <w:r w:rsidRPr="001833AD">
        <w:rPr>
          <w:rFonts w:asciiTheme="minorHAnsi" w:hAnsiTheme="minorHAnsi" w:cstheme="minorHAnsi"/>
          <w:color w:val="auto"/>
          <w:sz w:val="22"/>
          <w:szCs w:val="22"/>
        </w:rPr>
        <w:t>– punkty otrzymane przez ofertę w kryterium „Cena”</w:t>
      </w:r>
    </w:p>
    <w:p w14:paraId="0D176E73" w14:textId="77777777" w:rsidR="001833AD" w:rsidRPr="001833AD" w:rsidRDefault="001833AD" w:rsidP="001833AD">
      <w:pPr>
        <w:pStyle w:val="awciety"/>
        <w:tabs>
          <w:tab w:val="clear" w:pos="454"/>
        </w:tabs>
        <w:ind w:left="0" w:firstLine="0"/>
        <w:rPr>
          <w:rFonts w:asciiTheme="minorHAnsi" w:hAnsiTheme="minorHAnsi" w:cstheme="minorHAnsi"/>
          <w:color w:val="auto"/>
          <w:sz w:val="22"/>
          <w:szCs w:val="22"/>
        </w:rPr>
      </w:pPr>
      <w:r w:rsidRPr="001833AD">
        <w:rPr>
          <w:rFonts w:asciiTheme="minorHAnsi" w:hAnsiTheme="minorHAnsi" w:cstheme="minorHAnsi"/>
          <w:b/>
          <w:color w:val="auto"/>
          <w:sz w:val="22"/>
          <w:szCs w:val="22"/>
        </w:rPr>
        <w:t>D</w:t>
      </w:r>
      <w:r w:rsidRPr="001833AD">
        <w:rPr>
          <w:rFonts w:asciiTheme="minorHAnsi" w:hAnsiTheme="minorHAnsi" w:cstheme="minorHAnsi"/>
          <w:color w:val="auto"/>
          <w:sz w:val="22"/>
          <w:szCs w:val="22"/>
        </w:rPr>
        <w:t xml:space="preserve"> - punkty otrzymane przez ofertę w kryterium „Termin dostawy”</w:t>
      </w:r>
    </w:p>
    <w:p w14:paraId="56F4FBA8" w14:textId="77777777" w:rsidR="001833AD" w:rsidRPr="001833AD" w:rsidRDefault="001833AD" w:rsidP="001833AD">
      <w:pPr>
        <w:tabs>
          <w:tab w:val="left" w:pos="284"/>
        </w:tabs>
        <w:ind w:right="-108"/>
        <w:rPr>
          <w:rFonts w:asciiTheme="minorHAnsi" w:eastAsia="Calibri" w:hAnsiTheme="minorHAnsi" w:cstheme="minorHAnsi"/>
          <w:b/>
          <w:bCs/>
          <w:sz w:val="22"/>
          <w:szCs w:val="22"/>
          <w:lang w:eastAsia="en-US"/>
        </w:rPr>
      </w:pPr>
    </w:p>
    <w:p w14:paraId="0F67399F" w14:textId="79ECE7E2" w:rsidR="001833AD" w:rsidRPr="001833AD" w:rsidRDefault="001833AD" w:rsidP="00B4295B">
      <w:pPr>
        <w:numPr>
          <w:ilvl w:val="0"/>
          <w:numId w:val="18"/>
        </w:numPr>
        <w:ind w:left="709" w:right="-108" w:hanging="709"/>
        <w:rPr>
          <w:rFonts w:asciiTheme="minorHAnsi" w:hAnsiTheme="minorHAnsi" w:cstheme="minorHAnsi"/>
          <w:b/>
          <w:sz w:val="22"/>
          <w:szCs w:val="22"/>
          <w:u w:val="single"/>
        </w:rPr>
      </w:pPr>
      <w:r w:rsidRPr="001833AD">
        <w:rPr>
          <w:rFonts w:asciiTheme="minorHAnsi" w:hAnsiTheme="minorHAnsi" w:cstheme="minorHAnsi"/>
          <w:b/>
          <w:sz w:val="22"/>
          <w:szCs w:val="22"/>
        </w:rPr>
        <w:t xml:space="preserve"> Projektowane postanowienia umowy w sprawie zamówienia publicznego, które zostaną wprowadzone do umowy – </w:t>
      </w:r>
      <w:r w:rsidRPr="001833AD">
        <w:rPr>
          <w:rFonts w:asciiTheme="minorHAnsi" w:hAnsiTheme="minorHAnsi" w:cstheme="minorHAnsi"/>
          <w:b/>
          <w:sz w:val="22"/>
          <w:szCs w:val="22"/>
          <w:u w:val="single"/>
        </w:rPr>
        <w:t>załącznik nr 2 do SWZ (projektowane postanowienia umowy).</w:t>
      </w:r>
    </w:p>
    <w:p w14:paraId="061A3739" w14:textId="77777777" w:rsidR="001833AD" w:rsidRPr="001833AD" w:rsidRDefault="001833AD" w:rsidP="001833AD">
      <w:pPr>
        <w:jc w:val="both"/>
        <w:rPr>
          <w:rFonts w:asciiTheme="minorHAnsi" w:hAnsiTheme="minorHAnsi" w:cstheme="minorHAnsi"/>
          <w:sz w:val="22"/>
          <w:szCs w:val="22"/>
          <w:u w:val="single"/>
        </w:rPr>
      </w:pPr>
    </w:p>
    <w:p w14:paraId="36C52A7F" w14:textId="77777777" w:rsidR="001833AD" w:rsidRPr="001833AD" w:rsidRDefault="001833AD" w:rsidP="00B4295B">
      <w:pPr>
        <w:numPr>
          <w:ilvl w:val="0"/>
          <w:numId w:val="18"/>
        </w:numPr>
        <w:ind w:left="709" w:hanging="709"/>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Wybór oferty</w:t>
      </w:r>
    </w:p>
    <w:p w14:paraId="44FC2B18" w14:textId="77777777" w:rsidR="001833AD" w:rsidRPr="001833AD" w:rsidRDefault="001833AD" w:rsidP="00B4295B">
      <w:pPr>
        <w:numPr>
          <w:ilvl w:val="1"/>
          <w:numId w:val="36"/>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color w:val="000000"/>
          <w:sz w:val="22"/>
          <w:szCs w:val="22"/>
        </w:rPr>
        <w:t xml:space="preserve">Zamawiający podpisze umowę w terminie nie krótszym niż 5 dni od dnia przekazania </w:t>
      </w:r>
      <w:r w:rsidRPr="001833AD">
        <w:rPr>
          <w:rFonts w:asciiTheme="minorHAnsi" w:hAnsiTheme="minorHAnsi" w:cstheme="minorHAnsi"/>
          <w:sz w:val="22"/>
          <w:szCs w:val="22"/>
        </w:rPr>
        <w:t xml:space="preserve">drogą elektroniczną </w:t>
      </w:r>
      <w:r w:rsidRPr="001833AD">
        <w:rPr>
          <w:rFonts w:asciiTheme="minorHAnsi" w:hAnsiTheme="minorHAnsi" w:cstheme="minorHAnsi"/>
          <w:color w:val="000000"/>
          <w:sz w:val="22"/>
          <w:szCs w:val="22"/>
        </w:rPr>
        <w:t>zawiadomienia o wyborze oferty.</w:t>
      </w:r>
    </w:p>
    <w:p w14:paraId="190E1335" w14:textId="77777777" w:rsidR="001833AD" w:rsidRPr="001833AD" w:rsidRDefault="001833AD" w:rsidP="00B4295B">
      <w:pPr>
        <w:numPr>
          <w:ilvl w:val="1"/>
          <w:numId w:val="36"/>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4C03A9C7" w14:textId="77777777" w:rsidR="001833AD" w:rsidRPr="001833AD" w:rsidRDefault="001833AD" w:rsidP="001833AD">
      <w:pPr>
        <w:ind w:left="709" w:hanging="709"/>
        <w:jc w:val="both"/>
        <w:rPr>
          <w:rFonts w:asciiTheme="minorHAnsi" w:hAnsiTheme="minorHAnsi" w:cstheme="minorHAnsi"/>
          <w:b/>
          <w:bCs/>
          <w:color w:val="000000"/>
          <w:sz w:val="22"/>
          <w:szCs w:val="22"/>
        </w:rPr>
      </w:pPr>
    </w:p>
    <w:p w14:paraId="439502BF" w14:textId="1088AF75" w:rsidR="001833AD" w:rsidRPr="001833AD" w:rsidRDefault="001833AD" w:rsidP="00B4295B">
      <w:pPr>
        <w:numPr>
          <w:ilvl w:val="0"/>
          <w:numId w:val="18"/>
        </w:numPr>
        <w:ind w:left="567" w:hanging="567"/>
        <w:jc w:val="both"/>
        <w:rPr>
          <w:rFonts w:asciiTheme="minorHAnsi" w:hAnsiTheme="minorHAnsi" w:cstheme="minorHAnsi"/>
          <w:b/>
          <w:bCs/>
          <w:color w:val="000000"/>
          <w:sz w:val="22"/>
          <w:szCs w:val="22"/>
        </w:rPr>
      </w:pPr>
      <w:r w:rsidRPr="001833AD">
        <w:rPr>
          <w:rFonts w:asciiTheme="minorHAnsi" w:hAnsiTheme="minorHAnsi" w:cstheme="minorHAnsi"/>
          <w:b/>
          <w:sz w:val="22"/>
          <w:szCs w:val="22"/>
        </w:rPr>
        <w:t>Informacje o formalnościach, jakie muszą być dopełnione po wyborze oferty w celu zawarcia umowy w sprawie zamówienia publicznego</w:t>
      </w:r>
    </w:p>
    <w:p w14:paraId="46972FDB" w14:textId="77777777" w:rsidR="001833AD" w:rsidRPr="001833AD" w:rsidRDefault="001833AD" w:rsidP="00B4295B">
      <w:pPr>
        <w:numPr>
          <w:ilvl w:val="1"/>
          <w:numId w:val="37"/>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Zamawiający poinformuje Wykonawcę, któremu zostanie udzielone zamówienie, o miejscu i terminie zawarcia umowy.</w:t>
      </w:r>
      <w:bookmarkStart w:id="1" w:name="_Toc42045493"/>
    </w:p>
    <w:p w14:paraId="3113AF90" w14:textId="77777777" w:rsidR="001833AD" w:rsidRPr="001833AD" w:rsidRDefault="001833AD" w:rsidP="00B4295B">
      <w:pPr>
        <w:numPr>
          <w:ilvl w:val="1"/>
          <w:numId w:val="37"/>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Wykonawca przed zawarciem umowy:</w:t>
      </w:r>
    </w:p>
    <w:p w14:paraId="5B42FA55" w14:textId="5C19A163" w:rsidR="001833AD" w:rsidRPr="001833AD" w:rsidRDefault="001833AD" w:rsidP="001833AD">
      <w:pPr>
        <w:ind w:left="1002"/>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 xml:space="preserve">- </w:t>
      </w:r>
      <w:r w:rsidRPr="001833AD">
        <w:rPr>
          <w:rFonts w:asciiTheme="minorHAnsi" w:hAnsiTheme="minorHAnsi" w:cstheme="minorHAnsi"/>
          <w:sz w:val="22"/>
          <w:szCs w:val="22"/>
        </w:rPr>
        <w:t>poda wszelkie informacje niezbędne do wypełnienia treści umowy na wezwanie Zamawiającego, wniesie zabezpieczenie należytego wykonania umowy, o ile było wymagane.</w:t>
      </w:r>
    </w:p>
    <w:p w14:paraId="338A729C" w14:textId="77777777" w:rsidR="001833AD" w:rsidRPr="001833AD" w:rsidRDefault="001833AD" w:rsidP="001833AD">
      <w:pPr>
        <w:ind w:right="-108"/>
        <w:jc w:val="both"/>
        <w:rPr>
          <w:rFonts w:asciiTheme="minorHAnsi" w:hAnsiTheme="minorHAnsi" w:cstheme="minorHAnsi"/>
          <w:sz w:val="22"/>
          <w:szCs w:val="22"/>
        </w:rPr>
      </w:pPr>
      <w:r w:rsidRPr="001833AD">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1"/>
    </w:p>
    <w:p w14:paraId="615B9B71" w14:textId="77777777" w:rsidR="001833AD" w:rsidRPr="001833AD" w:rsidRDefault="001833AD" w:rsidP="001833AD">
      <w:pPr>
        <w:ind w:right="-108"/>
        <w:jc w:val="both"/>
        <w:rPr>
          <w:rFonts w:asciiTheme="minorHAnsi" w:hAnsiTheme="minorHAnsi" w:cstheme="minorHAnsi"/>
          <w:sz w:val="22"/>
          <w:szCs w:val="22"/>
        </w:rPr>
      </w:pPr>
      <w:r w:rsidRPr="001833AD">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126736EA" w14:textId="77777777" w:rsidR="001833AD" w:rsidRDefault="001833AD" w:rsidP="001833AD">
      <w:pPr>
        <w:ind w:right="-108"/>
        <w:jc w:val="both"/>
        <w:rPr>
          <w:rFonts w:asciiTheme="minorHAnsi" w:hAnsiTheme="minorHAnsi" w:cstheme="minorHAnsi"/>
          <w:b/>
          <w:sz w:val="22"/>
          <w:szCs w:val="22"/>
        </w:rPr>
      </w:pPr>
    </w:p>
    <w:p w14:paraId="56101C1A" w14:textId="77777777" w:rsidR="00900076" w:rsidRPr="001833AD" w:rsidRDefault="00900076" w:rsidP="001833AD">
      <w:pPr>
        <w:ind w:right="-108"/>
        <w:jc w:val="both"/>
        <w:rPr>
          <w:rFonts w:asciiTheme="minorHAnsi" w:hAnsiTheme="minorHAnsi" w:cstheme="minorHAnsi"/>
          <w:b/>
          <w:sz w:val="22"/>
          <w:szCs w:val="22"/>
        </w:rPr>
      </w:pPr>
    </w:p>
    <w:p w14:paraId="1CB261F6" w14:textId="77777777" w:rsidR="001833AD" w:rsidRPr="001833AD" w:rsidRDefault="001833AD" w:rsidP="00B4295B">
      <w:pPr>
        <w:numPr>
          <w:ilvl w:val="0"/>
          <w:numId w:val="18"/>
        </w:numPr>
        <w:ind w:left="709" w:hanging="709"/>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lastRenderedPageBreak/>
        <w:t>Informacja o miejscu i sposobie wniesienia zabezpieczenia</w:t>
      </w:r>
    </w:p>
    <w:p w14:paraId="0264E1A1" w14:textId="77777777" w:rsidR="001833AD" w:rsidRPr="001833AD" w:rsidRDefault="001833AD" w:rsidP="001833AD">
      <w:pPr>
        <w:jc w:val="both"/>
        <w:rPr>
          <w:rFonts w:asciiTheme="minorHAnsi" w:hAnsiTheme="minorHAnsi" w:cstheme="minorHAnsi"/>
          <w:color w:val="000000"/>
          <w:sz w:val="22"/>
          <w:szCs w:val="22"/>
        </w:rPr>
      </w:pPr>
      <w:r w:rsidRPr="009B727B">
        <w:rPr>
          <w:rFonts w:asciiTheme="minorHAnsi" w:hAnsiTheme="minorHAnsi" w:cstheme="minorHAnsi"/>
          <w:color w:val="000000"/>
          <w:sz w:val="22"/>
          <w:szCs w:val="22"/>
        </w:rPr>
        <w:t>Zamawiający nie wymaga zabezpieczenia należytego wykonania umowy.</w:t>
      </w:r>
    </w:p>
    <w:p w14:paraId="733086FF" w14:textId="77777777" w:rsidR="001833AD" w:rsidRPr="001833AD" w:rsidRDefault="001833AD" w:rsidP="001833AD">
      <w:pPr>
        <w:jc w:val="both"/>
        <w:rPr>
          <w:rFonts w:asciiTheme="minorHAnsi" w:hAnsiTheme="minorHAnsi" w:cstheme="minorHAnsi"/>
          <w:b/>
          <w:sz w:val="22"/>
          <w:szCs w:val="22"/>
        </w:rPr>
      </w:pPr>
    </w:p>
    <w:p w14:paraId="27B7D69B" w14:textId="77777777" w:rsidR="001833AD" w:rsidRPr="001833AD" w:rsidRDefault="001833AD" w:rsidP="00B4295B">
      <w:pPr>
        <w:numPr>
          <w:ilvl w:val="0"/>
          <w:numId w:val="18"/>
        </w:numPr>
        <w:ind w:left="709" w:hanging="709"/>
        <w:jc w:val="both"/>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Pouczenie o środkach ochrony prawnej</w:t>
      </w:r>
    </w:p>
    <w:p w14:paraId="52B0CD5A" w14:textId="54CC2B5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63C2D5C0"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48F21B5"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przysługuje na:</w:t>
      </w:r>
    </w:p>
    <w:p w14:paraId="420CF95E" w14:textId="77777777" w:rsidR="001833AD" w:rsidRPr="001833AD" w:rsidRDefault="001833AD" w:rsidP="00B4295B">
      <w:pPr>
        <w:numPr>
          <w:ilvl w:val="0"/>
          <w:numId w:val="39"/>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niezgodną z przepisami ustawy czynność Zamawiającego, podjętą w postępowaniu o udzielenie zamówienia, w tym na projektowane postanowienie umowy;</w:t>
      </w:r>
    </w:p>
    <w:p w14:paraId="06C7521C" w14:textId="77777777" w:rsidR="001833AD" w:rsidRPr="001833AD" w:rsidRDefault="001833AD" w:rsidP="00B4295B">
      <w:pPr>
        <w:numPr>
          <w:ilvl w:val="0"/>
          <w:numId w:val="39"/>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zaniechanie czynności w postępowaniu o udzielenie zamówienia do której Zamawiający był obowiązany na podstawie ustawy;</w:t>
      </w:r>
    </w:p>
    <w:p w14:paraId="27A5B02D"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1A646413"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85FE972"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wnosi się w terminie:</w:t>
      </w:r>
    </w:p>
    <w:p w14:paraId="328B8B43" w14:textId="77777777" w:rsidR="001833AD" w:rsidRPr="001833AD" w:rsidRDefault="001833AD" w:rsidP="00B4295B">
      <w:pPr>
        <w:numPr>
          <w:ilvl w:val="0"/>
          <w:numId w:val="40"/>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2E6A62CE" w14:textId="77777777" w:rsidR="001833AD" w:rsidRPr="001833AD" w:rsidRDefault="001833AD" w:rsidP="00B4295B">
      <w:pPr>
        <w:numPr>
          <w:ilvl w:val="0"/>
          <w:numId w:val="40"/>
        </w:numPr>
        <w:ind w:left="709" w:firstLine="142"/>
        <w:jc w:val="both"/>
        <w:rPr>
          <w:rFonts w:asciiTheme="minorHAnsi" w:hAnsiTheme="minorHAnsi" w:cstheme="minorHAnsi"/>
          <w:b/>
          <w:bCs/>
          <w:color w:val="000000"/>
          <w:sz w:val="22"/>
          <w:szCs w:val="22"/>
        </w:rPr>
      </w:pPr>
      <w:r w:rsidRPr="001833AD">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425D4E08"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087508A"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32298A7C"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7EB29467"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Skargę wnosi się do Sądu Okręgowego w Warszawie - sądu zamówień publicznych, zwanego dalej "sądem zamówień publicznych".</w:t>
      </w:r>
    </w:p>
    <w:p w14:paraId="23F4400F"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C4A570A"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Prezes Izby przekazuje skargę wraz z aktami postępowania odwoławczego do sądu zamówień publicznych w terminie 7 dni od dnia jej otrzymania.</w:t>
      </w:r>
    </w:p>
    <w:p w14:paraId="7AFA016E" w14:textId="77777777" w:rsidR="001833AD" w:rsidRPr="001833AD" w:rsidRDefault="001833AD" w:rsidP="00B4295B">
      <w:pPr>
        <w:numPr>
          <w:ilvl w:val="1"/>
          <w:numId w:val="38"/>
        </w:numPr>
        <w:ind w:left="567" w:firstLine="0"/>
        <w:jc w:val="both"/>
        <w:rPr>
          <w:rFonts w:asciiTheme="minorHAnsi" w:hAnsiTheme="minorHAnsi" w:cstheme="minorHAnsi"/>
          <w:b/>
          <w:bCs/>
          <w:color w:val="000000"/>
          <w:sz w:val="22"/>
          <w:szCs w:val="22"/>
        </w:rPr>
      </w:pPr>
      <w:r w:rsidRPr="001833AD">
        <w:rPr>
          <w:rFonts w:asciiTheme="minorHAnsi" w:hAnsiTheme="minorHAnsi" w:cstheme="minorHAnsi"/>
          <w:sz w:val="22"/>
          <w:szCs w:val="22"/>
        </w:rPr>
        <w:t>Szczegółowe zasady wnoszenia środków ochrony prawnej zawiera dział IX ustawy Pzp.</w:t>
      </w:r>
    </w:p>
    <w:p w14:paraId="6415E141" w14:textId="77777777" w:rsidR="001833AD" w:rsidRPr="001833AD" w:rsidRDefault="001833AD" w:rsidP="001833AD">
      <w:pPr>
        <w:ind w:left="284" w:hanging="284"/>
        <w:jc w:val="both"/>
        <w:rPr>
          <w:rFonts w:asciiTheme="minorHAnsi" w:hAnsiTheme="minorHAnsi" w:cstheme="minorHAnsi"/>
          <w:sz w:val="22"/>
          <w:szCs w:val="22"/>
          <w:highlight w:val="lightGray"/>
          <w:lang w:eastAsia="en-US"/>
        </w:rPr>
      </w:pPr>
    </w:p>
    <w:p w14:paraId="366F640A" w14:textId="77777777" w:rsidR="001833AD" w:rsidRPr="001833AD" w:rsidRDefault="001833AD" w:rsidP="00B4295B">
      <w:pPr>
        <w:numPr>
          <w:ilvl w:val="0"/>
          <w:numId w:val="18"/>
        </w:numPr>
        <w:ind w:left="709" w:hanging="709"/>
        <w:rPr>
          <w:rFonts w:asciiTheme="minorHAnsi" w:hAnsiTheme="minorHAnsi" w:cstheme="minorHAnsi"/>
          <w:b/>
          <w:color w:val="000000"/>
          <w:sz w:val="22"/>
          <w:szCs w:val="22"/>
        </w:rPr>
      </w:pPr>
      <w:r w:rsidRPr="001833AD">
        <w:rPr>
          <w:rFonts w:asciiTheme="minorHAnsi" w:hAnsiTheme="minorHAnsi" w:cstheme="minorHAnsi"/>
          <w:b/>
          <w:color w:val="000000"/>
          <w:sz w:val="22"/>
          <w:szCs w:val="22"/>
        </w:rPr>
        <w:t xml:space="preserve">Ochrona danych osobowych zebranych przez Zamawiającego w toku postępowania </w:t>
      </w:r>
    </w:p>
    <w:p w14:paraId="6A5D9CE9"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w:t>
      </w:r>
      <w:r w:rsidRPr="001833AD">
        <w:rPr>
          <w:rFonts w:asciiTheme="minorHAnsi" w:hAnsiTheme="minorHAnsi" w:cstheme="minorHAnsi"/>
          <w:sz w:val="22"/>
          <w:szCs w:val="22"/>
        </w:rPr>
        <w:lastRenderedPageBreak/>
        <w:t xml:space="preserve">rozporządzenie o ochronie danych) (Dz. Urz. UE L 119 z 04.05.2016, str. 1), dalej „RODO”, informuję, że: </w:t>
      </w:r>
    </w:p>
    <w:p w14:paraId="24598936"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administratorem Pani/Pana danych osobowych jest Specjalistyczny Szpital Miejski im. M. Kopernika w Toruniu, ul. Batorego 17/19, 87-100 Toruń.</w:t>
      </w:r>
    </w:p>
    <w:p w14:paraId="19F1AC0B"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 xml:space="preserve">inspektorem ochrony danych osobowych w Specjalistycznym Szpitalu Miejskim im. M. Kopernika w Toruniu jest Pani Ewa Kacprzak, </w:t>
      </w:r>
      <w:hyperlink r:id="rId17" w:history="1">
        <w:r w:rsidRPr="001833AD">
          <w:rPr>
            <w:rStyle w:val="Hipercze"/>
            <w:rFonts w:asciiTheme="minorHAnsi" w:eastAsiaTheme="majorEastAsia" w:hAnsiTheme="minorHAnsi" w:cstheme="minorHAnsi"/>
            <w:sz w:val="22"/>
            <w:szCs w:val="22"/>
          </w:rPr>
          <w:t>iod@med.torun.pl</w:t>
        </w:r>
      </w:hyperlink>
      <w:r w:rsidRPr="001833AD">
        <w:rPr>
          <w:rFonts w:asciiTheme="minorHAnsi" w:hAnsiTheme="minorHAnsi" w:cstheme="minorHAnsi"/>
          <w:color w:val="0070C0"/>
          <w:sz w:val="22"/>
          <w:szCs w:val="22"/>
        </w:rPr>
        <w:t>;</w:t>
      </w:r>
    </w:p>
    <w:p w14:paraId="6761EA26"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3260B0F0" w14:textId="7A65C055"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r w:rsidR="00C32BD4"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 U. z 2023 r. poz. 1605 ze zm.), dalej „ustawa Pzp”;</w:t>
      </w:r>
    </w:p>
    <w:p w14:paraId="4270A7B3"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6DE66ED"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D1F7753"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w odniesieniu do Pani/Pana danych osobowych decyzje nie będą podejmowane w sposób zautomatyzowany, stosowanie do art. 22 RODO;</w:t>
      </w:r>
    </w:p>
    <w:p w14:paraId="4B319447" w14:textId="77777777" w:rsidR="001833AD" w:rsidRPr="001833AD" w:rsidRDefault="001833AD" w:rsidP="00B4295B">
      <w:pPr>
        <w:numPr>
          <w:ilvl w:val="0"/>
          <w:numId w:val="5"/>
        </w:numPr>
        <w:ind w:firstLine="131"/>
        <w:jc w:val="both"/>
        <w:rPr>
          <w:rFonts w:asciiTheme="minorHAnsi" w:hAnsiTheme="minorHAnsi" w:cstheme="minorHAnsi"/>
          <w:sz w:val="22"/>
          <w:szCs w:val="22"/>
        </w:rPr>
      </w:pPr>
      <w:r w:rsidRPr="001833AD">
        <w:rPr>
          <w:rFonts w:asciiTheme="minorHAnsi" w:hAnsiTheme="minorHAnsi" w:cstheme="minorHAnsi"/>
          <w:sz w:val="22"/>
          <w:szCs w:val="22"/>
        </w:rPr>
        <w:t>posiada Pani/Pan:</w:t>
      </w:r>
    </w:p>
    <w:p w14:paraId="48123B90" w14:textId="77777777" w:rsidR="001833AD" w:rsidRPr="001833AD" w:rsidRDefault="001833AD" w:rsidP="001833AD">
      <w:pPr>
        <w:ind w:left="993" w:firstLine="131"/>
        <w:jc w:val="both"/>
        <w:rPr>
          <w:rFonts w:asciiTheme="minorHAnsi" w:hAnsiTheme="minorHAnsi" w:cstheme="minorHAnsi"/>
          <w:sz w:val="22"/>
          <w:szCs w:val="22"/>
        </w:rPr>
      </w:pPr>
      <w:r w:rsidRPr="001833AD">
        <w:rPr>
          <w:rFonts w:asciiTheme="minorHAnsi" w:hAnsiTheme="minorHAnsi" w:cstheme="minorHAnsi"/>
          <w:sz w:val="22"/>
          <w:szCs w:val="22"/>
        </w:rPr>
        <w:t>- na podstawie art. 15 RODO prawo dostępu do danych osobowych Pani/Pana dotyczących;</w:t>
      </w:r>
    </w:p>
    <w:p w14:paraId="7E83DFFF" w14:textId="77777777" w:rsidR="001833AD" w:rsidRPr="001833AD" w:rsidRDefault="001833AD" w:rsidP="001833AD">
      <w:pPr>
        <w:ind w:left="993" w:firstLine="131"/>
        <w:jc w:val="both"/>
        <w:rPr>
          <w:rFonts w:asciiTheme="minorHAnsi" w:hAnsiTheme="minorHAnsi" w:cstheme="minorHAnsi"/>
          <w:sz w:val="22"/>
          <w:szCs w:val="22"/>
        </w:rPr>
      </w:pPr>
      <w:r w:rsidRPr="001833AD">
        <w:rPr>
          <w:rFonts w:asciiTheme="minorHAnsi" w:hAnsiTheme="minorHAnsi" w:cstheme="minorHAnsi"/>
          <w:sz w:val="22"/>
          <w:szCs w:val="22"/>
        </w:rPr>
        <w:t>- na podstawie art. 16 RODO prawo do sprostowania Pani/Pana danych osobowych;</w:t>
      </w:r>
    </w:p>
    <w:p w14:paraId="24352DED" w14:textId="77777777" w:rsidR="001833AD" w:rsidRPr="001833AD" w:rsidRDefault="001833AD" w:rsidP="001833AD">
      <w:pPr>
        <w:ind w:left="993" w:firstLine="131"/>
        <w:jc w:val="both"/>
        <w:rPr>
          <w:rFonts w:asciiTheme="minorHAnsi" w:hAnsiTheme="minorHAnsi" w:cstheme="minorHAnsi"/>
          <w:sz w:val="22"/>
          <w:szCs w:val="22"/>
        </w:rPr>
      </w:pPr>
      <w:r w:rsidRPr="001833AD">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272FB358" w14:textId="77777777" w:rsidR="001833AD" w:rsidRPr="001833AD" w:rsidRDefault="001833AD" w:rsidP="001833AD">
      <w:pPr>
        <w:ind w:left="851" w:firstLine="283"/>
        <w:jc w:val="both"/>
        <w:rPr>
          <w:rFonts w:asciiTheme="minorHAnsi" w:hAnsiTheme="minorHAnsi" w:cstheme="minorHAnsi"/>
          <w:sz w:val="22"/>
          <w:szCs w:val="22"/>
        </w:rPr>
      </w:pPr>
      <w:r w:rsidRPr="001833AD">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6BFFED11" w14:textId="77777777" w:rsidR="001833AD" w:rsidRPr="001833AD" w:rsidRDefault="001833AD" w:rsidP="00B4295B">
      <w:pPr>
        <w:numPr>
          <w:ilvl w:val="0"/>
          <w:numId w:val="5"/>
        </w:numPr>
        <w:ind w:left="709" w:firstLine="142"/>
        <w:jc w:val="both"/>
        <w:rPr>
          <w:rFonts w:asciiTheme="minorHAnsi" w:hAnsiTheme="minorHAnsi" w:cstheme="minorHAnsi"/>
          <w:sz w:val="22"/>
          <w:szCs w:val="22"/>
        </w:rPr>
      </w:pPr>
      <w:r w:rsidRPr="001833AD">
        <w:rPr>
          <w:rFonts w:asciiTheme="minorHAnsi" w:hAnsiTheme="minorHAnsi" w:cstheme="minorHAnsi"/>
          <w:sz w:val="22"/>
          <w:szCs w:val="22"/>
        </w:rPr>
        <w:t xml:space="preserve"> </w:t>
      </w:r>
      <w:r w:rsidRPr="001833AD">
        <w:rPr>
          <w:rFonts w:asciiTheme="minorHAnsi" w:hAnsiTheme="minorHAnsi" w:cstheme="minorHAnsi"/>
          <w:sz w:val="22"/>
          <w:szCs w:val="22"/>
        </w:rPr>
        <w:tab/>
        <w:t>nie przysługuje Pani/Panu:</w:t>
      </w:r>
    </w:p>
    <w:p w14:paraId="5436848F" w14:textId="77777777" w:rsidR="001833AD" w:rsidRPr="001833AD" w:rsidRDefault="001833AD" w:rsidP="001833AD">
      <w:pPr>
        <w:ind w:left="1418" w:hanging="284"/>
        <w:jc w:val="both"/>
        <w:rPr>
          <w:rFonts w:asciiTheme="minorHAnsi" w:hAnsiTheme="minorHAnsi" w:cstheme="minorHAnsi"/>
          <w:sz w:val="22"/>
          <w:szCs w:val="22"/>
        </w:rPr>
      </w:pPr>
      <w:r w:rsidRPr="001833AD">
        <w:rPr>
          <w:rFonts w:asciiTheme="minorHAnsi" w:hAnsiTheme="minorHAnsi" w:cstheme="minorHAnsi"/>
          <w:sz w:val="22"/>
          <w:szCs w:val="22"/>
        </w:rPr>
        <w:t>- związku z art. 17 ust. 3 lit. b, d lub e RODO prawo do usunięcia danych osobowych;</w:t>
      </w:r>
    </w:p>
    <w:p w14:paraId="4A8844A1" w14:textId="77777777" w:rsidR="001833AD" w:rsidRPr="001833AD" w:rsidRDefault="001833AD" w:rsidP="001833AD">
      <w:pPr>
        <w:ind w:left="1418" w:hanging="284"/>
        <w:jc w:val="both"/>
        <w:rPr>
          <w:rFonts w:asciiTheme="minorHAnsi" w:hAnsiTheme="minorHAnsi" w:cstheme="minorHAnsi"/>
          <w:sz w:val="22"/>
          <w:szCs w:val="22"/>
        </w:rPr>
      </w:pPr>
      <w:r w:rsidRPr="001833AD">
        <w:rPr>
          <w:rFonts w:asciiTheme="minorHAnsi" w:hAnsiTheme="minorHAnsi" w:cstheme="minorHAnsi"/>
          <w:sz w:val="22"/>
          <w:szCs w:val="22"/>
        </w:rPr>
        <w:t>- prawo do przenoszenia danych osobowych, o którym mowa w art. 20 RODO;</w:t>
      </w:r>
    </w:p>
    <w:p w14:paraId="68BDB6CB" w14:textId="77777777" w:rsidR="001833AD" w:rsidRPr="001833AD" w:rsidRDefault="001833AD" w:rsidP="001833AD">
      <w:pPr>
        <w:ind w:left="993" w:firstLine="141"/>
        <w:jc w:val="both"/>
        <w:rPr>
          <w:rFonts w:asciiTheme="minorHAnsi" w:hAnsiTheme="minorHAnsi" w:cstheme="minorHAnsi"/>
          <w:sz w:val="22"/>
          <w:szCs w:val="22"/>
        </w:rPr>
      </w:pPr>
      <w:r w:rsidRPr="001833AD">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511A6F93" w14:textId="77777777" w:rsidR="001833AD" w:rsidRDefault="001833AD" w:rsidP="001833AD">
      <w:pPr>
        <w:jc w:val="both"/>
        <w:rPr>
          <w:rFonts w:asciiTheme="minorHAnsi" w:hAnsiTheme="minorHAnsi" w:cstheme="minorHAnsi"/>
          <w:sz w:val="22"/>
          <w:szCs w:val="22"/>
          <w:highlight w:val="lightGray"/>
          <w:lang w:eastAsia="en-US"/>
        </w:rPr>
      </w:pPr>
    </w:p>
    <w:p w14:paraId="7E372E78" w14:textId="77777777" w:rsidR="001833AD" w:rsidRPr="001833AD" w:rsidRDefault="001833AD" w:rsidP="00B4295B">
      <w:pPr>
        <w:numPr>
          <w:ilvl w:val="0"/>
          <w:numId w:val="18"/>
        </w:numPr>
        <w:shd w:val="clear" w:color="auto" w:fill="FFFFFF"/>
        <w:spacing w:after="200" w:line="252" w:lineRule="auto"/>
        <w:ind w:left="709" w:hanging="709"/>
        <w:contextualSpacing/>
        <w:jc w:val="both"/>
        <w:rPr>
          <w:rFonts w:asciiTheme="minorHAnsi" w:hAnsiTheme="minorHAnsi" w:cstheme="minorHAnsi"/>
          <w:b/>
          <w:sz w:val="22"/>
          <w:szCs w:val="22"/>
          <w:lang w:eastAsia="en-US"/>
        </w:rPr>
      </w:pPr>
      <w:r w:rsidRPr="001833AD">
        <w:rPr>
          <w:rFonts w:asciiTheme="minorHAnsi" w:hAnsiTheme="minorHAnsi" w:cstheme="minorHAnsi"/>
          <w:b/>
          <w:sz w:val="22"/>
          <w:szCs w:val="22"/>
          <w:lang w:eastAsia="en-US"/>
        </w:rPr>
        <w:t>Do spraw nieuregulowanych w SWZ mają zastosowanie przepisy ustawy z 11 września 2019 r. – Prawo zamówień publicznych (Dz. U. z 2024.poz. 1320.)</w:t>
      </w:r>
    </w:p>
    <w:p w14:paraId="25FEAA28" w14:textId="77777777" w:rsidR="001833AD" w:rsidRPr="001833AD" w:rsidRDefault="001833AD" w:rsidP="001833AD">
      <w:pPr>
        <w:rPr>
          <w:rFonts w:asciiTheme="minorHAnsi" w:hAnsiTheme="minorHAnsi" w:cstheme="minorHAnsi"/>
          <w:color w:val="000000"/>
          <w:sz w:val="20"/>
          <w:szCs w:val="20"/>
          <w:u w:val="single"/>
        </w:rPr>
      </w:pPr>
    </w:p>
    <w:p w14:paraId="35D27E0C" w14:textId="77777777" w:rsidR="001833AD" w:rsidRPr="001833AD" w:rsidRDefault="001833AD" w:rsidP="001833AD">
      <w:pPr>
        <w:rPr>
          <w:rFonts w:asciiTheme="minorHAnsi" w:hAnsiTheme="minorHAnsi" w:cstheme="minorHAnsi"/>
          <w:color w:val="000000"/>
          <w:sz w:val="20"/>
          <w:szCs w:val="20"/>
          <w:u w:val="single"/>
        </w:rPr>
      </w:pPr>
      <w:r w:rsidRPr="001833AD">
        <w:rPr>
          <w:rFonts w:asciiTheme="minorHAnsi" w:hAnsiTheme="minorHAnsi" w:cstheme="minorHAnsi"/>
          <w:color w:val="000000"/>
          <w:sz w:val="20"/>
          <w:szCs w:val="20"/>
          <w:u w:val="single"/>
        </w:rPr>
        <w:t xml:space="preserve">Załączniki: </w:t>
      </w:r>
    </w:p>
    <w:p w14:paraId="673A7111" w14:textId="77777777" w:rsidR="001833AD" w:rsidRPr="001833AD" w:rsidRDefault="001833AD" w:rsidP="00B4295B">
      <w:pPr>
        <w:numPr>
          <w:ilvl w:val="0"/>
          <w:numId w:val="4"/>
        </w:numPr>
        <w:rPr>
          <w:rFonts w:asciiTheme="minorHAnsi" w:hAnsiTheme="minorHAnsi" w:cstheme="minorHAnsi"/>
          <w:color w:val="000000"/>
          <w:sz w:val="20"/>
          <w:szCs w:val="20"/>
        </w:rPr>
      </w:pPr>
      <w:r w:rsidRPr="001833AD">
        <w:rPr>
          <w:rFonts w:asciiTheme="minorHAnsi" w:hAnsiTheme="minorHAnsi" w:cstheme="minorHAnsi"/>
          <w:color w:val="000000"/>
          <w:sz w:val="20"/>
          <w:szCs w:val="20"/>
        </w:rPr>
        <w:t xml:space="preserve">Formularz asortymentowo-cenowy. </w:t>
      </w:r>
    </w:p>
    <w:p w14:paraId="481089CB" w14:textId="77777777" w:rsidR="001833AD" w:rsidRPr="001833AD" w:rsidRDefault="001833AD" w:rsidP="00B4295B">
      <w:pPr>
        <w:numPr>
          <w:ilvl w:val="0"/>
          <w:numId w:val="4"/>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sz w:val="20"/>
          <w:szCs w:val="20"/>
        </w:rPr>
        <w:t>Projektowane postanowienia umowy.</w:t>
      </w:r>
    </w:p>
    <w:p w14:paraId="3D830ACF" w14:textId="77777777" w:rsidR="001833AD" w:rsidRPr="001833AD" w:rsidRDefault="001833AD" w:rsidP="00B4295B">
      <w:pPr>
        <w:numPr>
          <w:ilvl w:val="0"/>
          <w:numId w:val="4"/>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sz w:val="20"/>
          <w:szCs w:val="20"/>
        </w:rPr>
        <w:t>Formularz oferty.</w:t>
      </w:r>
    </w:p>
    <w:p w14:paraId="67428DC6" w14:textId="3B863E1F" w:rsidR="001833AD" w:rsidRPr="001833AD" w:rsidRDefault="001833AD" w:rsidP="00B4295B">
      <w:pPr>
        <w:numPr>
          <w:ilvl w:val="0"/>
          <w:numId w:val="4"/>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sz w:val="20"/>
          <w:szCs w:val="20"/>
        </w:rPr>
        <w:t xml:space="preserve">Oświadczenie Wykonawcy, że nie podlega wykluczeniu z postępowania na podstawie art. 108 ust. 1 ustawy i art. 7 ust. 1 pkt 1-3 ustawy z dnia 13 kwietnia 2022 r. o szczególnych rozwiązaniach </w:t>
      </w:r>
      <w:r w:rsidRPr="001833AD">
        <w:rPr>
          <w:rFonts w:asciiTheme="minorHAnsi" w:hAnsiTheme="minorHAnsi" w:cstheme="minorHAnsi"/>
          <w:sz w:val="20"/>
          <w:szCs w:val="20"/>
        </w:rPr>
        <w:br/>
        <w:t>w zakresie przeciwdziałania wspieraniu agresji na Ukrainę oraz służących ochronie bezpieczeństwa narodowego (</w:t>
      </w:r>
      <w:r w:rsidR="00C32BD4" w:rsidRPr="001833AD">
        <w:rPr>
          <w:rFonts w:asciiTheme="minorHAnsi" w:hAnsiTheme="minorHAnsi" w:cstheme="minorHAnsi"/>
          <w:sz w:val="20"/>
          <w:szCs w:val="20"/>
        </w:rPr>
        <w:t>tj.</w:t>
      </w:r>
      <w:r w:rsidRPr="001833AD">
        <w:rPr>
          <w:rFonts w:asciiTheme="minorHAnsi" w:hAnsiTheme="minorHAnsi" w:cstheme="minorHAnsi"/>
          <w:sz w:val="20"/>
          <w:szCs w:val="20"/>
        </w:rPr>
        <w:t xml:space="preserve"> Dz.U. z 2024 r., poz. 507 ze zm.).</w:t>
      </w:r>
    </w:p>
    <w:p w14:paraId="7F45D851" w14:textId="77777777" w:rsidR="001833AD" w:rsidRPr="002349E8" w:rsidRDefault="001833AD" w:rsidP="00B4295B">
      <w:pPr>
        <w:numPr>
          <w:ilvl w:val="0"/>
          <w:numId w:val="4"/>
        </w:numPr>
        <w:tabs>
          <w:tab w:val="left" w:pos="600"/>
        </w:tabs>
        <w:suppressAutoHyphens/>
        <w:jc w:val="both"/>
        <w:rPr>
          <w:rFonts w:asciiTheme="minorHAnsi" w:hAnsiTheme="minorHAnsi" w:cstheme="minorHAnsi"/>
          <w:sz w:val="20"/>
          <w:szCs w:val="20"/>
        </w:rPr>
      </w:pPr>
      <w:r w:rsidRPr="001833AD">
        <w:rPr>
          <w:rFonts w:asciiTheme="minorHAnsi" w:hAnsiTheme="minorHAnsi" w:cstheme="minorHAnsi"/>
          <w:color w:val="000000"/>
          <w:sz w:val="20"/>
          <w:szCs w:val="20"/>
        </w:rPr>
        <w:t xml:space="preserve">Oświadczenie o aktualności informacji zawartych w oświadczeniu, o którym mowa w art. 125 ust. 1 ustawy - </w:t>
      </w:r>
      <w:r w:rsidRPr="001833AD">
        <w:rPr>
          <w:rFonts w:asciiTheme="minorHAnsi" w:hAnsiTheme="minorHAnsi" w:cstheme="minorHAnsi"/>
          <w:iCs/>
          <w:color w:val="000000"/>
          <w:sz w:val="20"/>
          <w:szCs w:val="20"/>
        </w:rPr>
        <w:t>załącznik składany na wezwanie Zamawiającego.</w:t>
      </w:r>
    </w:p>
    <w:p w14:paraId="15DAD875" w14:textId="51D0D5C1" w:rsidR="002349E8" w:rsidRPr="002349E8" w:rsidRDefault="002349E8" w:rsidP="002349E8">
      <w:pPr>
        <w:numPr>
          <w:ilvl w:val="0"/>
          <w:numId w:val="4"/>
        </w:numPr>
        <w:tabs>
          <w:tab w:val="left" w:pos="600"/>
        </w:tabs>
        <w:suppressAutoHyphens/>
        <w:jc w:val="both"/>
        <w:rPr>
          <w:rFonts w:ascii="Sylfaen" w:hAnsi="Sylfaen"/>
          <w:color w:val="000000"/>
          <w:sz w:val="20"/>
          <w:szCs w:val="20"/>
        </w:rPr>
      </w:pPr>
      <w:r>
        <w:rPr>
          <w:rFonts w:ascii="Sylfaen" w:hAnsi="Sylfaen"/>
          <w:color w:val="000000"/>
          <w:sz w:val="20"/>
          <w:szCs w:val="20"/>
        </w:rPr>
        <w:t>Oświadczenie o wyrobach medycznych – załącznik będący przedmiotowym środkiem dowodowym.</w:t>
      </w:r>
    </w:p>
    <w:p w14:paraId="5334D357" w14:textId="77777777" w:rsidR="001833AD" w:rsidRPr="001833AD" w:rsidRDefault="001833AD" w:rsidP="001833AD">
      <w:pPr>
        <w:suppressAutoHyphens/>
        <w:ind w:left="240"/>
        <w:jc w:val="both"/>
        <w:rPr>
          <w:rFonts w:asciiTheme="minorHAnsi" w:hAnsiTheme="minorHAnsi" w:cstheme="minorHAnsi"/>
          <w:sz w:val="20"/>
          <w:szCs w:val="20"/>
        </w:rPr>
      </w:pPr>
    </w:p>
    <w:p w14:paraId="56408586"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044F3841"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2C0DFD88"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sectPr w:rsidR="001833AD" w:rsidRPr="001833AD" w:rsidSect="001833AD">
          <w:footerReference w:type="default" r:id="rId18"/>
          <w:pgSz w:w="11906" w:h="16838"/>
          <w:pgMar w:top="851" w:right="1418" w:bottom="709" w:left="1418" w:header="709" w:footer="709" w:gutter="0"/>
          <w:cols w:space="708"/>
          <w:docGrid w:linePitch="360"/>
        </w:sectPr>
      </w:pPr>
    </w:p>
    <w:p w14:paraId="2FC41290" w14:textId="77777777" w:rsidR="001833AD" w:rsidRPr="001833AD" w:rsidRDefault="001833AD" w:rsidP="001833AD">
      <w:pPr>
        <w:spacing w:after="160" w:line="259" w:lineRule="auto"/>
        <w:ind w:left="7080"/>
        <w:jc w:val="right"/>
        <w:rPr>
          <w:rFonts w:asciiTheme="minorHAnsi" w:eastAsia="Calibri" w:hAnsiTheme="minorHAnsi" w:cstheme="minorHAnsi"/>
          <w:b/>
          <w:bCs/>
          <w:kern w:val="2"/>
          <w:sz w:val="22"/>
          <w:szCs w:val="22"/>
          <w:lang w:eastAsia="en-US"/>
        </w:rPr>
      </w:pPr>
      <w:r w:rsidRPr="001833AD">
        <w:rPr>
          <w:rFonts w:asciiTheme="minorHAnsi" w:eastAsia="Calibri" w:hAnsiTheme="minorHAnsi" w:cstheme="minorHAnsi"/>
          <w:b/>
          <w:bCs/>
          <w:kern w:val="2"/>
          <w:sz w:val="22"/>
          <w:szCs w:val="22"/>
          <w:lang w:eastAsia="en-US"/>
        </w:rPr>
        <w:lastRenderedPageBreak/>
        <w:t>Załącznik nr 1 do SWZ - Formularz asortymentowo-cenowy</w:t>
      </w:r>
    </w:p>
    <w:p w14:paraId="1008F515" w14:textId="77777777" w:rsidR="001833AD" w:rsidRPr="001833AD" w:rsidRDefault="001833AD" w:rsidP="001833AD">
      <w:pPr>
        <w:contextualSpacing/>
        <w:rPr>
          <w:rFonts w:asciiTheme="minorHAnsi" w:hAnsiTheme="minorHAnsi" w:cstheme="minorHAnsi"/>
          <w:b/>
          <w:bCs/>
          <w:i/>
          <w:iCs/>
          <w:sz w:val="20"/>
          <w:szCs w:val="20"/>
          <w:lang w:val="x-none" w:eastAsia="en-US"/>
        </w:rPr>
      </w:pPr>
    </w:p>
    <w:tbl>
      <w:tblPr>
        <w:tblpPr w:leftFromText="141" w:rightFromText="141" w:vertAnchor="text" w:tblpXSpec="center" w:tblpY="1"/>
        <w:tblOverlap w:val="never"/>
        <w:tblW w:w="16090" w:type="dxa"/>
        <w:tblLayout w:type="fixed"/>
        <w:tblCellMar>
          <w:left w:w="70" w:type="dxa"/>
          <w:right w:w="70" w:type="dxa"/>
        </w:tblCellMar>
        <w:tblLook w:val="04A0" w:firstRow="1" w:lastRow="0" w:firstColumn="1" w:lastColumn="0" w:noHBand="0" w:noVBand="1"/>
      </w:tblPr>
      <w:tblGrid>
        <w:gridCol w:w="779"/>
        <w:gridCol w:w="2902"/>
        <w:gridCol w:w="992"/>
        <w:gridCol w:w="851"/>
        <w:gridCol w:w="1349"/>
        <w:gridCol w:w="1134"/>
        <w:gridCol w:w="709"/>
        <w:gridCol w:w="1276"/>
        <w:gridCol w:w="2194"/>
        <w:gridCol w:w="2627"/>
        <w:gridCol w:w="1277"/>
      </w:tblGrid>
      <w:tr w:rsidR="00E76AFD" w:rsidRPr="001833AD" w14:paraId="78CF79D7" w14:textId="77777777" w:rsidTr="00D0755B">
        <w:trPr>
          <w:trHeight w:val="1238"/>
        </w:trPr>
        <w:tc>
          <w:tcPr>
            <w:tcW w:w="77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2AEE724" w14:textId="77777777"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l.p.</w:t>
            </w:r>
          </w:p>
        </w:tc>
        <w:tc>
          <w:tcPr>
            <w:tcW w:w="2902" w:type="dxa"/>
            <w:tcBorders>
              <w:top w:val="single" w:sz="4" w:space="0" w:color="auto"/>
              <w:left w:val="nil"/>
              <w:bottom w:val="single" w:sz="4" w:space="0" w:color="auto"/>
              <w:right w:val="nil"/>
            </w:tcBorders>
            <w:shd w:val="clear" w:color="auto" w:fill="E7E6E6" w:themeFill="background2"/>
            <w:vAlign w:val="center"/>
            <w:hideMark/>
          </w:tcPr>
          <w:p w14:paraId="4AE638FA" w14:textId="77777777" w:rsidR="00E76AFD" w:rsidRPr="006A7444" w:rsidRDefault="00E76AFD" w:rsidP="00D0755B">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Szczegółowy opis przedmiotu zamówienia</w:t>
            </w:r>
          </w:p>
        </w:tc>
        <w:tc>
          <w:tcPr>
            <w:tcW w:w="99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D24B40C" w14:textId="4B539F47"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Jednostk</w:t>
            </w:r>
            <w:r w:rsidR="00D0755B" w:rsidRPr="006A7444">
              <w:rPr>
                <w:rFonts w:asciiTheme="minorHAnsi" w:hAnsiTheme="minorHAnsi" w:cstheme="minorHAnsi"/>
                <w:b/>
                <w:bCs/>
                <w:i/>
                <w:iCs/>
                <w:sz w:val="20"/>
                <w:szCs w:val="20"/>
              </w:rPr>
              <w:t>a</w:t>
            </w:r>
            <w:r w:rsidRPr="006A7444">
              <w:rPr>
                <w:rFonts w:asciiTheme="minorHAnsi" w:hAnsiTheme="minorHAnsi" w:cstheme="minorHAnsi"/>
                <w:b/>
                <w:bCs/>
                <w:i/>
                <w:iCs/>
                <w:sz w:val="20"/>
                <w:szCs w:val="20"/>
              </w:rPr>
              <w:br/>
              <w:t>miary</w:t>
            </w:r>
          </w:p>
        </w:tc>
        <w:tc>
          <w:tcPr>
            <w:tcW w:w="851"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41C196A" w14:textId="77777777" w:rsidR="00E76AFD" w:rsidRPr="006A7444" w:rsidRDefault="00E76AFD" w:rsidP="00D0755B">
            <w:pPr>
              <w:spacing w:after="240"/>
              <w:jc w:val="center"/>
              <w:rPr>
                <w:rFonts w:asciiTheme="minorHAnsi" w:hAnsiTheme="minorHAnsi" w:cstheme="minorHAnsi"/>
                <w:b/>
                <w:bCs/>
                <w:i/>
                <w:iCs/>
                <w:sz w:val="20"/>
                <w:szCs w:val="20"/>
              </w:rPr>
            </w:pPr>
          </w:p>
          <w:p w14:paraId="45079E19" w14:textId="2B9B22F3" w:rsidR="00E76AFD" w:rsidRPr="006A7444" w:rsidRDefault="00E76AFD" w:rsidP="00D0755B">
            <w:pPr>
              <w:spacing w:after="240"/>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 xml:space="preserve">Ilość/ </w:t>
            </w:r>
            <w:r w:rsidR="004461C9">
              <w:rPr>
                <w:rFonts w:asciiTheme="minorHAnsi" w:hAnsiTheme="minorHAnsi" w:cstheme="minorHAnsi"/>
                <w:b/>
                <w:bCs/>
                <w:i/>
                <w:iCs/>
                <w:sz w:val="20"/>
                <w:szCs w:val="20"/>
              </w:rPr>
              <w:t>12</w:t>
            </w:r>
            <w:r w:rsidRPr="006A7444">
              <w:rPr>
                <w:rFonts w:asciiTheme="minorHAnsi" w:hAnsiTheme="minorHAnsi" w:cstheme="minorHAnsi"/>
                <w:b/>
                <w:bCs/>
                <w:i/>
                <w:iCs/>
                <w:sz w:val="20"/>
                <w:szCs w:val="20"/>
              </w:rPr>
              <w:t xml:space="preserve"> m-</w:t>
            </w:r>
            <w:proofErr w:type="spellStart"/>
            <w:r w:rsidRPr="006A7444">
              <w:rPr>
                <w:rFonts w:asciiTheme="minorHAnsi" w:hAnsiTheme="minorHAnsi" w:cstheme="minorHAnsi"/>
                <w:b/>
                <w:bCs/>
                <w:i/>
                <w:iCs/>
                <w:sz w:val="20"/>
                <w:szCs w:val="20"/>
              </w:rPr>
              <w:t>cy</w:t>
            </w:r>
            <w:proofErr w:type="spellEnd"/>
          </w:p>
        </w:tc>
        <w:tc>
          <w:tcPr>
            <w:tcW w:w="1349" w:type="dxa"/>
            <w:tcBorders>
              <w:top w:val="single" w:sz="4" w:space="0" w:color="auto"/>
              <w:left w:val="single" w:sz="4" w:space="0" w:color="auto"/>
              <w:bottom w:val="single" w:sz="4" w:space="0" w:color="auto"/>
              <w:right w:val="nil"/>
            </w:tcBorders>
            <w:shd w:val="clear" w:color="auto" w:fill="E7E6E6" w:themeFill="background2"/>
            <w:vAlign w:val="center"/>
            <w:hideMark/>
          </w:tcPr>
          <w:p w14:paraId="5048ED76" w14:textId="77777777" w:rsidR="00E76AFD" w:rsidRPr="006A7444" w:rsidRDefault="00E76AFD" w:rsidP="002A452C">
            <w:pPr>
              <w:spacing w:after="240"/>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Cena jedn. netto</w:t>
            </w:r>
          </w:p>
        </w:tc>
        <w:tc>
          <w:tcPr>
            <w:tcW w:w="1134" w:type="dxa"/>
            <w:tcBorders>
              <w:top w:val="single" w:sz="4" w:space="0" w:color="auto"/>
              <w:left w:val="single" w:sz="4" w:space="0" w:color="auto"/>
              <w:bottom w:val="single" w:sz="4" w:space="0" w:color="auto"/>
              <w:right w:val="nil"/>
            </w:tcBorders>
            <w:shd w:val="clear" w:color="auto" w:fill="E7E6E6" w:themeFill="background2"/>
            <w:vAlign w:val="center"/>
            <w:hideMark/>
          </w:tcPr>
          <w:p w14:paraId="18CAB38B" w14:textId="77777777"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Wartość netto</w:t>
            </w:r>
          </w:p>
        </w:tc>
        <w:tc>
          <w:tcPr>
            <w:tcW w:w="709" w:type="dxa"/>
            <w:tcBorders>
              <w:top w:val="single" w:sz="4" w:space="0" w:color="auto"/>
              <w:left w:val="single" w:sz="4" w:space="0" w:color="auto"/>
              <w:bottom w:val="single" w:sz="4" w:space="0" w:color="auto"/>
              <w:right w:val="nil"/>
            </w:tcBorders>
            <w:shd w:val="clear" w:color="auto" w:fill="E7E6E6" w:themeFill="background2"/>
            <w:vAlign w:val="center"/>
            <w:hideMark/>
          </w:tcPr>
          <w:p w14:paraId="33568FA6" w14:textId="77777777"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Vat %</w:t>
            </w:r>
          </w:p>
        </w:tc>
        <w:tc>
          <w:tcPr>
            <w:tcW w:w="1276" w:type="dxa"/>
            <w:tcBorders>
              <w:top w:val="single" w:sz="4" w:space="0" w:color="auto"/>
              <w:left w:val="single" w:sz="4" w:space="0" w:color="auto"/>
              <w:bottom w:val="single" w:sz="4" w:space="0" w:color="auto"/>
              <w:right w:val="nil"/>
            </w:tcBorders>
            <w:shd w:val="clear" w:color="auto" w:fill="E7E6E6" w:themeFill="background2"/>
            <w:vAlign w:val="center"/>
            <w:hideMark/>
          </w:tcPr>
          <w:p w14:paraId="1AD196F8" w14:textId="77777777"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Wartość</w:t>
            </w:r>
            <w:r w:rsidRPr="006A7444">
              <w:rPr>
                <w:rFonts w:asciiTheme="minorHAnsi" w:hAnsiTheme="minorHAnsi" w:cstheme="minorHAnsi"/>
                <w:b/>
                <w:bCs/>
                <w:i/>
                <w:iCs/>
                <w:sz w:val="20"/>
                <w:szCs w:val="20"/>
              </w:rPr>
              <w:br/>
              <w:t>brutto</w:t>
            </w:r>
          </w:p>
        </w:tc>
        <w:tc>
          <w:tcPr>
            <w:tcW w:w="2194" w:type="dxa"/>
            <w:tcBorders>
              <w:top w:val="single" w:sz="4" w:space="0" w:color="auto"/>
              <w:left w:val="single" w:sz="4" w:space="0" w:color="auto"/>
              <w:bottom w:val="single" w:sz="4" w:space="0" w:color="auto"/>
              <w:right w:val="nil"/>
            </w:tcBorders>
            <w:shd w:val="clear" w:color="auto" w:fill="E7E6E6" w:themeFill="background2"/>
            <w:vAlign w:val="center"/>
            <w:hideMark/>
          </w:tcPr>
          <w:p w14:paraId="4CCCC961" w14:textId="2724441E" w:rsidR="00E76AFD" w:rsidRPr="006A7444" w:rsidRDefault="00E76AFD" w:rsidP="009B727B">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Producent/ nazwa handlową/ wszystkie numery katalogowe producenta*</w:t>
            </w:r>
          </w:p>
        </w:tc>
        <w:tc>
          <w:tcPr>
            <w:tcW w:w="262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5B5993C" w14:textId="42FD522A"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Klasa oferowanego wyrobu**</w:t>
            </w:r>
          </w:p>
        </w:tc>
        <w:tc>
          <w:tcPr>
            <w:tcW w:w="127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756678D" w14:textId="30A00391" w:rsidR="00E76AFD" w:rsidRPr="006A7444" w:rsidRDefault="00E76AFD" w:rsidP="002A452C">
            <w:pPr>
              <w:jc w:val="center"/>
              <w:rPr>
                <w:rFonts w:asciiTheme="minorHAnsi" w:hAnsiTheme="minorHAnsi" w:cstheme="minorHAnsi"/>
                <w:b/>
                <w:bCs/>
                <w:i/>
                <w:iCs/>
                <w:sz w:val="20"/>
                <w:szCs w:val="20"/>
              </w:rPr>
            </w:pPr>
            <w:r w:rsidRPr="006A7444">
              <w:rPr>
                <w:rFonts w:asciiTheme="minorHAnsi" w:hAnsiTheme="minorHAnsi" w:cstheme="minorHAnsi"/>
                <w:b/>
                <w:bCs/>
                <w:i/>
                <w:iCs/>
                <w:sz w:val="20"/>
                <w:szCs w:val="20"/>
              </w:rPr>
              <w:t>Najmniejsze opakowanie zbiorcze</w:t>
            </w:r>
          </w:p>
        </w:tc>
      </w:tr>
      <w:tr w:rsidR="004461C9" w:rsidRPr="001833AD" w14:paraId="52FFC1AE"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5D166875" w14:textId="2E1530B2"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w:t>
            </w:r>
          </w:p>
        </w:tc>
        <w:tc>
          <w:tcPr>
            <w:tcW w:w="2902" w:type="dxa"/>
            <w:tcBorders>
              <w:top w:val="single" w:sz="4" w:space="0" w:color="auto"/>
              <w:left w:val="single" w:sz="4" w:space="0" w:color="auto"/>
              <w:bottom w:val="single" w:sz="4" w:space="0" w:color="auto"/>
              <w:right w:val="single" w:sz="4" w:space="0" w:color="auto"/>
            </w:tcBorders>
          </w:tcPr>
          <w:p w14:paraId="3FB244DE" w14:textId="04EB9274"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ELEKTRODA KULKOWA NR KATALOGOWY WA22351C OLYMPUS A’12 SZT.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ELEKTRODA KULKOWA TURIS/TCRIS, DO PŁASZCZA 24 FR., DO OPTYK 12° I 30°, STERYLNA, JEDNORAZOWEGO UŻYTKU, A’12 SZTUK KOMPATYBILNA ZE SPRZĘTEM OLYMPUSA</w:t>
            </w:r>
          </w:p>
        </w:tc>
        <w:tc>
          <w:tcPr>
            <w:tcW w:w="992" w:type="dxa"/>
            <w:tcBorders>
              <w:top w:val="single" w:sz="4" w:space="0" w:color="auto"/>
              <w:left w:val="single" w:sz="4" w:space="0" w:color="auto"/>
              <w:bottom w:val="single" w:sz="4" w:space="0" w:color="auto"/>
              <w:right w:val="single" w:sz="4" w:space="0" w:color="auto"/>
            </w:tcBorders>
            <w:vAlign w:val="center"/>
          </w:tcPr>
          <w:p w14:paraId="3508D5DC" w14:textId="2A69C448"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2F013144" w14:textId="0D61F564"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5BCBB719"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313C192B"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699E4D5A"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90A6184"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1E4BED68"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6177BE31"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1DF6A59" w14:textId="22C4582F" w:rsidR="004461C9" w:rsidRPr="001833AD" w:rsidRDefault="004461C9" w:rsidP="004461C9">
            <w:pPr>
              <w:rPr>
                <w:rFonts w:asciiTheme="minorHAnsi" w:hAnsiTheme="minorHAnsi" w:cstheme="minorHAnsi"/>
                <w:sz w:val="20"/>
                <w:szCs w:val="20"/>
              </w:rPr>
            </w:pPr>
          </w:p>
        </w:tc>
      </w:tr>
      <w:tr w:rsidR="004461C9" w:rsidRPr="001833AD" w14:paraId="0DFD087B"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782CA8E4" w14:textId="7DF9DB3A"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p>
        </w:tc>
        <w:tc>
          <w:tcPr>
            <w:tcW w:w="2902" w:type="dxa"/>
            <w:tcBorders>
              <w:top w:val="nil"/>
              <w:left w:val="single" w:sz="4" w:space="0" w:color="auto"/>
              <w:bottom w:val="single" w:sz="4" w:space="0" w:color="auto"/>
              <w:right w:val="single" w:sz="4" w:space="0" w:color="auto"/>
            </w:tcBorders>
            <w:shd w:val="clear" w:color="000000" w:fill="FFFFFF"/>
          </w:tcPr>
          <w:p w14:paraId="64583A39" w14:textId="5C5E132D"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ELEKTRODA RESEKCYJNA BIPOLARNA NR KATALOGOWY WA22558C OLYMPUS A’12 SZT.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ELEKTRODA RESEKCYJNA BIPOLARNA TURIS, PĘTLA WYGIĘTA POD KĄTEM 45° Z OSŁONĄ (POPYCHACZEM) - DO ZABIEGÓW ENUKLEACJI BIPOLARNEJ TUEB, DO OPTYKI 12° I 30°, STERYLNA, JEDNORAZOWEGO UŻYTKU, A’12 SZT. KOMPATYBILNA ZE SPRZĘTEM OLYMPUSA</w:t>
            </w:r>
          </w:p>
        </w:tc>
        <w:tc>
          <w:tcPr>
            <w:tcW w:w="992" w:type="dxa"/>
            <w:tcBorders>
              <w:top w:val="nil"/>
              <w:left w:val="single" w:sz="4" w:space="0" w:color="auto"/>
              <w:bottom w:val="single" w:sz="4" w:space="0" w:color="auto"/>
              <w:right w:val="single" w:sz="4" w:space="0" w:color="auto"/>
            </w:tcBorders>
            <w:vAlign w:val="center"/>
          </w:tcPr>
          <w:p w14:paraId="27BE7F3D" w14:textId="5B0FA2D5"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r>
              <w:rPr>
                <w:rFonts w:asciiTheme="majorHAnsi" w:hAnsiTheme="majorHAnsi" w:cstheme="majorHAnsi"/>
                <w:sz w:val="18"/>
                <w:szCs w:val="18"/>
              </w:rPr>
              <w:t>.</w:t>
            </w:r>
          </w:p>
        </w:tc>
        <w:tc>
          <w:tcPr>
            <w:tcW w:w="851" w:type="dxa"/>
            <w:tcBorders>
              <w:top w:val="nil"/>
              <w:left w:val="single" w:sz="4" w:space="0" w:color="auto"/>
              <w:bottom w:val="single" w:sz="4" w:space="0" w:color="auto"/>
              <w:right w:val="single" w:sz="4" w:space="0" w:color="auto"/>
            </w:tcBorders>
            <w:vAlign w:val="center"/>
          </w:tcPr>
          <w:p w14:paraId="52241B87" w14:textId="2E40E90B"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4E40F81D"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D7B43DB"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6CE701CC"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53CD5C2"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39E16DFC"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184535CA"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22D46AC" w14:textId="77777777" w:rsidR="004461C9" w:rsidRPr="001833AD" w:rsidRDefault="004461C9" w:rsidP="004461C9">
            <w:pPr>
              <w:rPr>
                <w:rFonts w:asciiTheme="minorHAnsi" w:hAnsiTheme="minorHAnsi" w:cstheme="minorHAnsi"/>
                <w:sz w:val="20"/>
                <w:szCs w:val="20"/>
              </w:rPr>
            </w:pPr>
          </w:p>
        </w:tc>
      </w:tr>
      <w:tr w:rsidR="004461C9" w:rsidRPr="001833AD" w14:paraId="3BA124CF"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5B3BCEDC" w14:textId="755C339B"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3</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207BAE35" w14:textId="2012978A"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ELEKTRODA RESEKCYJNA DO WAPORYZACJI BIPOLARNEJ NR KATALOGOWY WA22557C OLYMPUS A’12 SZT.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ELEKTRODA RESEKCYJNA DO WAPORYZACJI BIPOLARNEJ W 0,9% NACL TURIS/TCRIS, GRZYBKOWA, DO OPTYKI 12° I 30°, STERYLNA, JEDNORAZOWEGO UŻYTKU, A’12 SZT. KOMPATYBILNA ZE SPRZĘTEM OLYMPUSA</w:t>
            </w:r>
          </w:p>
        </w:tc>
        <w:tc>
          <w:tcPr>
            <w:tcW w:w="992" w:type="dxa"/>
            <w:tcBorders>
              <w:top w:val="single" w:sz="4" w:space="0" w:color="auto"/>
              <w:left w:val="single" w:sz="4" w:space="0" w:color="auto"/>
              <w:bottom w:val="single" w:sz="4" w:space="0" w:color="auto"/>
              <w:right w:val="single" w:sz="4" w:space="0" w:color="auto"/>
            </w:tcBorders>
            <w:vAlign w:val="center"/>
          </w:tcPr>
          <w:p w14:paraId="43D6EA64" w14:textId="11D1794C"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26EACE94" w14:textId="2ABA093F"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single" w:sz="4" w:space="0" w:color="auto"/>
            </w:tcBorders>
            <w:vAlign w:val="center"/>
          </w:tcPr>
          <w:p w14:paraId="1903CBD9"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1B013A2"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AEDF27D"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57C6793"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single" w:sz="4" w:space="0" w:color="auto"/>
            </w:tcBorders>
            <w:vAlign w:val="center"/>
          </w:tcPr>
          <w:p w14:paraId="009E34CB"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505C00AC"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492B7C6" w14:textId="77777777" w:rsidR="004461C9" w:rsidRPr="001833AD" w:rsidRDefault="004461C9" w:rsidP="004461C9">
            <w:pPr>
              <w:rPr>
                <w:rFonts w:asciiTheme="minorHAnsi" w:hAnsiTheme="minorHAnsi" w:cstheme="minorHAnsi"/>
                <w:sz w:val="20"/>
                <w:szCs w:val="20"/>
              </w:rPr>
            </w:pPr>
          </w:p>
        </w:tc>
      </w:tr>
      <w:tr w:rsidR="004461C9" w:rsidRPr="001833AD" w14:paraId="21DFEA12"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00DF909" w14:textId="6D34C51B"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lastRenderedPageBreak/>
              <w:t>4</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23178DF6" w14:textId="2A6997DA" w:rsidR="004461C9" w:rsidRPr="00D0755B" w:rsidRDefault="00C027A3" w:rsidP="004461C9">
            <w:pPr>
              <w:jc w:val="center"/>
              <w:rPr>
                <w:rFonts w:asciiTheme="majorHAnsi" w:hAnsiTheme="majorHAnsi" w:cstheme="majorHAnsi"/>
                <w:sz w:val="18"/>
                <w:szCs w:val="18"/>
              </w:rPr>
            </w:pPr>
            <w:r w:rsidRPr="00C027A3">
              <w:rPr>
                <w:rFonts w:asciiTheme="majorHAnsi" w:hAnsiTheme="majorHAnsi" w:cstheme="majorHAnsi"/>
                <w:sz w:val="18"/>
                <w:szCs w:val="18"/>
              </w:rPr>
              <w:t xml:space="preserve">ELEKTRODA RESEKCYJNA DO WAPORYZACJI BIPOLARNEJ NR KATALOGOWY WA22566S OLYMPUS A’5 SZT. </w:t>
            </w:r>
            <w:r w:rsidRPr="00C027A3">
              <w:rPr>
                <w:rFonts w:asciiTheme="majorHAnsi" w:hAnsiTheme="majorHAnsi" w:cstheme="majorHAnsi"/>
                <w:sz w:val="18"/>
                <w:szCs w:val="18"/>
                <w:u w:val="single"/>
              </w:rPr>
              <w:t>LUB RÓWNOWAŻNA</w:t>
            </w:r>
            <w:r w:rsidRPr="00C027A3">
              <w:rPr>
                <w:rFonts w:asciiTheme="majorHAnsi" w:hAnsiTheme="majorHAnsi" w:cstheme="majorHAnsi"/>
                <w:sz w:val="18"/>
                <w:szCs w:val="18"/>
              </w:rPr>
              <w:t xml:space="preserve"> ELEKTRODA RESEKCYJNA DO WAPORYZACJI BIPOLARNEJ W 0,9% NACL TURIS/TCRIS, GRZYBKOWA, DO OPTYKI 12° I 30°, STERYLNA, JEDNORAZOWEGO UŻYTKU, A’5 SZT. KOMPATYBILNA ZE SPRZĘTEM OLYMPUSA</w:t>
            </w:r>
          </w:p>
        </w:tc>
        <w:tc>
          <w:tcPr>
            <w:tcW w:w="992" w:type="dxa"/>
            <w:tcBorders>
              <w:top w:val="single" w:sz="4" w:space="0" w:color="auto"/>
              <w:left w:val="single" w:sz="4" w:space="0" w:color="auto"/>
              <w:bottom w:val="single" w:sz="4" w:space="0" w:color="auto"/>
              <w:right w:val="single" w:sz="4" w:space="0" w:color="auto"/>
            </w:tcBorders>
            <w:vAlign w:val="center"/>
          </w:tcPr>
          <w:p w14:paraId="59ADD8FA" w14:textId="2C2715AD"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7D69DB03" w14:textId="59D1A853"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61040D61"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738235DA"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6558D073"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1B41A71E"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40B4ED7C"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780781BD"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3092BBE" w14:textId="77777777" w:rsidR="004461C9" w:rsidRPr="001833AD" w:rsidRDefault="004461C9" w:rsidP="004461C9">
            <w:pPr>
              <w:rPr>
                <w:rFonts w:asciiTheme="minorHAnsi" w:hAnsiTheme="minorHAnsi" w:cstheme="minorHAnsi"/>
                <w:sz w:val="20"/>
                <w:szCs w:val="20"/>
              </w:rPr>
            </w:pPr>
          </w:p>
        </w:tc>
      </w:tr>
      <w:tr w:rsidR="004461C9" w:rsidRPr="001833AD" w14:paraId="74564EAD"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6EF7AA5" w14:textId="1C7A8A22"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5</w:t>
            </w:r>
          </w:p>
        </w:tc>
        <w:tc>
          <w:tcPr>
            <w:tcW w:w="2902" w:type="dxa"/>
            <w:tcBorders>
              <w:top w:val="nil"/>
              <w:left w:val="single" w:sz="4" w:space="0" w:color="auto"/>
              <w:bottom w:val="single" w:sz="4" w:space="0" w:color="auto"/>
              <w:right w:val="single" w:sz="4" w:space="0" w:color="auto"/>
            </w:tcBorders>
            <w:shd w:val="clear" w:color="000000" w:fill="FFFFFF"/>
          </w:tcPr>
          <w:p w14:paraId="1C40E7F5" w14:textId="56B9A156"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ELEKTRODY PĘTLOWE, 24FR NR KATALOGOWE WA22305D/ WA22306D/ WA22507D A’12 SZT. </w:t>
            </w:r>
            <w:r w:rsidRPr="00C32BD4">
              <w:rPr>
                <w:rFonts w:asciiTheme="majorHAnsi" w:hAnsiTheme="majorHAnsi" w:cstheme="majorHAnsi"/>
                <w:sz w:val="18"/>
                <w:szCs w:val="18"/>
                <w:u w:val="single"/>
              </w:rPr>
              <w:t>LUB RÓWNOWAŻNE</w:t>
            </w:r>
            <w:r w:rsidRPr="00D0755B">
              <w:rPr>
                <w:rFonts w:asciiTheme="majorHAnsi" w:hAnsiTheme="majorHAnsi" w:cstheme="majorHAnsi"/>
                <w:sz w:val="18"/>
                <w:szCs w:val="18"/>
              </w:rPr>
              <w:t xml:space="preserve"> ELEKTRODY RESEKCYJNA BIPOLARNA, MAŁA /ŚREDNIA/ DUŻA PĘTLA 0,2MM, TURIS/TCRIS, DO OPTYKI 30°, STERYLNE, JEDNORAZOWEGO UŻYTKU, A’12 SZT. KOMPATYBILNE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10F5795" w14:textId="7277691C"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449F9DBC" w14:textId="5AA0F1A9"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3A730E63"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6AFBD024"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596CEFA9"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43330687"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178E449C"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47EAC6CC"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4D96DCF" w14:textId="77777777" w:rsidR="004461C9" w:rsidRPr="001833AD" w:rsidRDefault="004461C9" w:rsidP="004461C9">
            <w:pPr>
              <w:rPr>
                <w:rFonts w:asciiTheme="minorHAnsi" w:hAnsiTheme="minorHAnsi" w:cstheme="minorHAnsi"/>
                <w:sz w:val="20"/>
                <w:szCs w:val="20"/>
              </w:rPr>
            </w:pPr>
          </w:p>
        </w:tc>
      </w:tr>
      <w:tr w:rsidR="004461C9" w:rsidRPr="001833AD" w14:paraId="45ED5099"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58DC748E" w14:textId="2411EE6E"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6</w:t>
            </w:r>
          </w:p>
        </w:tc>
        <w:tc>
          <w:tcPr>
            <w:tcW w:w="2902" w:type="dxa"/>
            <w:tcBorders>
              <w:top w:val="nil"/>
              <w:left w:val="single" w:sz="4" w:space="0" w:color="auto"/>
              <w:bottom w:val="single" w:sz="4" w:space="0" w:color="auto"/>
              <w:right w:val="single" w:sz="4" w:space="0" w:color="auto"/>
            </w:tcBorders>
            <w:shd w:val="clear" w:color="000000" w:fill="FFFFFF"/>
          </w:tcPr>
          <w:p w14:paraId="1C70485A" w14:textId="2E590970"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HYBRYDOWY DRUT ULTRATRACK NR KAT. EGGWH3505R OLYMPUS A’5 SZT.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DRUT PROWADZĄCY ULTRATRACK O BUDOWIE HYBRYDOWEJ; RDZEŃ NITINOLOWY; KOŃCÓWKA DYSTALNA GIĘTKA, PROSTA; CZĘŚĆ DYSTALNA NITINOLOWA, HYDROFILOWA O DŁUGOŚCI 5 CM;  DALSZA CZĘŚĆ    W OPLOCIE STALOWYM, POWLECZONA PTFE I USZTYWNIONA DLA ŁATWIEJSZEGO MANEWROWANIA; KONIEC PROKSYMALNY POWLECZONY PTFE I GIĘTKI DLA BEZPIECZNEJ APLIKACJI ENDOSKOPU (ZGODNOŚĆ   Z TECHNIKĄ  BACK LOADING); INTRODUKTOR STEROWANY KCIUKIEM ORAZ KLASYCZNY; ROZMIAR 0.035''; DŁUGOŚĆ 150CM; STERYLNY; OPAK. A'5 SZT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A94533A" w14:textId="6A083A26"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4749AA31" w14:textId="6D53B14D"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5</w:t>
            </w:r>
          </w:p>
        </w:tc>
        <w:tc>
          <w:tcPr>
            <w:tcW w:w="1349" w:type="dxa"/>
            <w:tcBorders>
              <w:top w:val="single" w:sz="4" w:space="0" w:color="auto"/>
              <w:left w:val="single" w:sz="4" w:space="0" w:color="auto"/>
              <w:bottom w:val="single" w:sz="4" w:space="0" w:color="auto"/>
              <w:right w:val="nil"/>
            </w:tcBorders>
            <w:vAlign w:val="center"/>
          </w:tcPr>
          <w:p w14:paraId="7012F6A2"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28CA714"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08F2786B"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590265A7"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4C02AE21"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1DDF0880"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055C82E" w14:textId="77777777" w:rsidR="004461C9" w:rsidRPr="001833AD" w:rsidRDefault="004461C9" w:rsidP="004461C9">
            <w:pPr>
              <w:rPr>
                <w:rFonts w:asciiTheme="minorHAnsi" w:hAnsiTheme="minorHAnsi" w:cstheme="minorHAnsi"/>
                <w:sz w:val="20"/>
                <w:szCs w:val="20"/>
              </w:rPr>
            </w:pPr>
          </w:p>
        </w:tc>
      </w:tr>
      <w:tr w:rsidR="004461C9" w:rsidRPr="001833AD" w14:paraId="533FCF8E"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57811249" w14:textId="5EF4AEA7"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lastRenderedPageBreak/>
              <w:t>7</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0DA7575C" w14:textId="2A6F4E2A"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KABLE A60002C i A60003C OLYMPUS </w:t>
            </w:r>
            <w:r w:rsidRPr="00C32BD4">
              <w:rPr>
                <w:rFonts w:asciiTheme="majorHAnsi" w:hAnsiTheme="majorHAnsi" w:cstheme="majorHAnsi"/>
                <w:sz w:val="18"/>
                <w:szCs w:val="18"/>
                <w:u w:val="single"/>
              </w:rPr>
              <w:t>LUB RÓWNOWAZNE</w:t>
            </w:r>
            <w:r w:rsidRPr="00D0755B">
              <w:rPr>
                <w:rFonts w:asciiTheme="majorHAnsi" w:hAnsiTheme="majorHAnsi" w:cstheme="majorHAnsi"/>
                <w:sz w:val="18"/>
                <w:szCs w:val="18"/>
              </w:rPr>
              <w:t xml:space="preserve"> KOMPATYBILNE KABLE BIPOLARNE DO NARZĘDZI HiQ OLYMPUS DŁ. 3,5M DO DIATERMII</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7CF19EB" w14:textId="7F74573A"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0F2240BD" w14:textId="4458C810"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4</w:t>
            </w:r>
          </w:p>
        </w:tc>
        <w:tc>
          <w:tcPr>
            <w:tcW w:w="1349" w:type="dxa"/>
            <w:tcBorders>
              <w:top w:val="single" w:sz="4" w:space="0" w:color="auto"/>
              <w:left w:val="single" w:sz="4" w:space="0" w:color="auto"/>
              <w:bottom w:val="single" w:sz="4" w:space="0" w:color="auto"/>
              <w:right w:val="single" w:sz="4" w:space="0" w:color="auto"/>
            </w:tcBorders>
            <w:vAlign w:val="center"/>
          </w:tcPr>
          <w:p w14:paraId="301A4982"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7B82D890"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65BB126F"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54BF0B8F"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402B419E"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56812DFA"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CDB905" w14:textId="77777777" w:rsidR="004461C9" w:rsidRPr="001833AD" w:rsidRDefault="004461C9" w:rsidP="004461C9">
            <w:pPr>
              <w:rPr>
                <w:rFonts w:asciiTheme="minorHAnsi" w:hAnsiTheme="minorHAnsi" w:cstheme="minorHAnsi"/>
                <w:sz w:val="20"/>
                <w:szCs w:val="20"/>
              </w:rPr>
            </w:pPr>
          </w:p>
        </w:tc>
      </w:tr>
      <w:tr w:rsidR="004461C9" w:rsidRPr="001833AD" w14:paraId="67332805"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520A5327" w14:textId="6BDD1B73"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8</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7124CD77" w14:textId="3055F08A"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KABEL HF BIPOLARNY NR KATALOGOWY WA00014A OLYMPUS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KABEL HF, BIPOLARNY DO TURIS/TCRIS DO GENERATORA ESG-400, DŁUGOŚĆ 4 M. KOMPATYBILNY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BEB4751" w14:textId="27FFFA26"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7C1BB647" w14:textId="21BCD3F4"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2</w:t>
            </w:r>
          </w:p>
        </w:tc>
        <w:tc>
          <w:tcPr>
            <w:tcW w:w="1349" w:type="dxa"/>
            <w:tcBorders>
              <w:top w:val="single" w:sz="4" w:space="0" w:color="auto"/>
              <w:left w:val="single" w:sz="4" w:space="0" w:color="auto"/>
              <w:bottom w:val="single" w:sz="4" w:space="0" w:color="auto"/>
              <w:right w:val="nil"/>
            </w:tcBorders>
            <w:vAlign w:val="center"/>
          </w:tcPr>
          <w:p w14:paraId="4E2CC96A"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737B8A8"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1FB3D402"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50D9156F"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331832D2"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4262608E"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31EFF40" w14:textId="77777777" w:rsidR="004461C9" w:rsidRPr="001833AD" w:rsidRDefault="004461C9" w:rsidP="004461C9">
            <w:pPr>
              <w:rPr>
                <w:rFonts w:asciiTheme="minorHAnsi" w:hAnsiTheme="minorHAnsi" w:cstheme="minorHAnsi"/>
                <w:sz w:val="20"/>
                <w:szCs w:val="20"/>
              </w:rPr>
            </w:pPr>
          </w:p>
        </w:tc>
      </w:tr>
      <w:tr w:rsidR="004461C9" w:rsidRPr="001833AD" w14:paraId="4ED2BE72"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09325A1" w14:textId="1C73025E"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9</w:t>
            </w:r>
          </w:p>
        </w:tc>
        <w:tc>
          <w:tcPr>
            <w:tcW w:w="2902" w:type="dxa"/>
            <w:tcBorders>
              <w:top w:val="nil"/>
              <w:left w:val="single" w:sz="4" w:space="0" w:color="auto"/>
              <w:bottom w:val="single" w:sz="4" w:space="0" w:color="auto"/>
              <w:right w:val="single" w:sz="4" w:space="0" w:color="auto"/>
            </w:tcBorders>
            <w:shd w:val="clear" w:color="000000" w:fill="FFFFFF"/>
          </w:tcPr>
          <w:p w14:paraId="181754DA" w14:textId="0B1666A5"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KABEL PACJENTA NR KATALOGOWY WA99510A </w:t>
            </w:r>
            <w:r w:rsidRPr="00C32BD4">
              <w:rPr>
                <w:rFonts w:asciiTheme="majorHAnsi" w:hAnsiTheme="majorHAnsi" w:cstheme="majorHAnsi"/>
                <w:sz w:val="18"/>
                <w:szCs w:val="18"/>
                <w:u w:val="single"/>
              </w:rPr>
              <w:t>OLYMPUS LUB RÓWNOWAŻNY</w:t>
            </w:r>
            <w:r w:rsidRPr="00D0755B">
              <w:rPr>
                <w:rFonts w:asciiTheme="majorHAnsi" w:hAnsiTheme="majorHAnsi" w:cstheme="majorHAnsi"/>
                <w:sz w:val="18"/>
                <w:szCs w:val="18"/>
              </w:rPr>
              <w:t xml:space="preserve"> PRZEWÓD PŁYTKI PACJENTA, WIELORAZOWY, DŁUGOŚĆ  4,5M. KOMPATYBILNY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21EEDFC" w14:textId="4DDA3F34"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nil"/>
              <w:left w:val="single" w:sz="4" w:space="0" w:color="auto"/>
              <w:bottom w:val="single" w:sz="4" w:space="0" w:color="auto"/>
              <w:right w:val="single" w:sz="4" w:space="0" w:color="auto"/>
            </w:tcBorders>
            <w:vAlign w:val="center"/>
          </w:tcPr>
          <w:p w14:paraId="079CBEA2" w14:textId="1F4581FE"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3</w:t>
            </w:r>
          </w:p>
        </w:tc>
        <w:tc>
          <w:tcPr>
            <w:tcW w:w="1349" w:type="dxa"/>
            <w:tcBorders>
              <w:top w:val="single" w:sz="4" w:space="0" w:color="auto"/>
              <w:left w:val="single" w:sz="4" w:space="0" w:color="auto"/>
              <w:bottom w:val="single" w:sz="4" w:space="0" w:color="auto"/>
              <w:right w:val="nil"/>
            </w:tcBorders>
            <w:vAlign w:val="center"/>
          </w:tcPr>
          <w:p w14:paraId="2349F76A"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67A55793"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4D1D99D6"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03A3951E"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359C425E"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46AAD8E7"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34FFE12" w14:textId="77777777" w:rsidR="004461C9" w:rsidRPr="001833AD" w:rsidRDefault="004461C9" w:rsidP="004461C9">
            <w:pPr>
              <w:rPr>
                <w:rFonts w:asciiTheme="minorHAnsi" w:hAnsiTheme="minorHAnsi" w:cstheme="minorHAnsi"/>
                <w:sz w:val="20"/>
                <w:szCs w:val="20"/>
              </w:rPr>
            </w:pPr>
          </w:p>
        </w:tc>
      </w:tr>
      <w:tr w:rsidR="004461C9" w:rsidRPr="001833AD" w14:paraId="55A5E1AC"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05E10751" w14:textId="584BB63B"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10</w:t>
            </w:r>
          </w:p>
        </w:tc>
        <w:tc>
          <w:tcPr>
            <w:tcW w:w="2902" w:type="dxa"/>
            <w:tcBorders>
              <w:top w:val="nil"/>
              <w:left w:val="single" w:sz="4" w:space="0" w:color="auto"/>
              <w:bottom w:val="single" w:sz="4" w:space="0" w:color="auto"/>
              <w:right w:val="single" w:sz="4" w:space="0" w:color="auto"/>
            </w:tcBorders>
            <w:shd w:val="clear" w:color="000000" w:fill="FFFFFF"/>
          </w:tcPr>
          <w:p w14:paraId="24E2511F" w14:textId="62D37291"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KABEL UNIPOLARNY A0357 OLYMPUS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KABEL MONOPOLARNY DO NARZĘDZI HiQ+ WTYK 4MM BANANOWY DŁ. 3,5M DO DIATERMII ESG-400 Z MOŻLIWOŚCIĄ PODŁĄCZENIA BEZPOŚREDNIEGO LUB PRZEZ ADAPTER</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94EC990" w14:textId="6A2DE5B5"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nil"/>
              <w:left w:val="single" w:sz="4" w:space="0" w:color="auto"/>
              <w:bottom w:val="single" w:sz="4" w:space="0" w:color="auto"/>
              <w:right w:val="single" w:sz="4" w:space="0" w:color="auto"/>
            </w:tcBorders>
            <w:vAlign w:val="center"/>
          </w:tcPr>
          <w:p w14:paraId="7E974EBC" w14:textId="266F287A"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3</w:t>
            </w:r>
          </w:p>
        </w:tc>
        <w:tc>
          <w:tcPr>
            <w:tcW w:w="1349" w:type="dxa"/>
            <w:tcBorders>
              <w:top w:val="single" w:sz="4" w:space="0" w:color="auto"/>
              <w:left w:val="single" w:sz="4" w:space="0" w:color="auto"/>
              <w:bottom w:val="single" w:sz="4" w:space="0" w:color="auto"/>
              <w:right w:val="nil"/>
            </w:tcBorders>
            <w:vAlign w:val="center"/>
          </w:tcPr>
          <w:p w14:paraId="0DB46FB2"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5E2DBAA2"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1B5DB0D2"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4552534"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01812F96"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540B2BFD"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BA35FFA" w14:textId="77777777" w:rsidR="004461C9" w:rsidRPr="001833AD" w:rsidRDefault="004461C9" w:rsidP="004461C9">
            <w:pPr>
              <w:rPr>
                <w:rFonts w:asciiTheme="minorHAnsi" w:hAnsiTheme="minorHAnsi" w:cstheme="minorHAnsi"/>
                <w:sz w:val="20"/>
                <w:szCs w:val="20"/>
              </w:rPr>
            </w:pPr>
          </w:p>
        </w:tc>
      </w:tr>
      <w:tr w:rsidR="004461C9" w:rsidRPr="001833AD" w14:paraId="5F33C35F"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57CF53E2" w14:textId="6B9AECCB"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11</w:t>
            </w:r>
            <w:r w:rsidR="00900076">
              <w:rPr>
                <w:rFonts w:asciiTheme="minorHAnsi" w:hAnsiTheme="minorHAnsi" w:cstheme="minorHAnsi"/>
                <w:sz w:val="20"/>
                <w:szCs w:val="20"/>
              </w:rPr>
              <w:t>***</w:t>
            </w:r>
          </w:p>
        </w:tc>
        <w:tc>
          <w:tcPr>
            <w:tcW w:w="2902" w:type="dxa"/>
            <w:tcBorders>
              <w:top w:val="nil"/>
              <w:left w:val="single" w:sz="4" w:space="0" w:color="auto"/>
              <w:bottom w:val="single" w:sz="4" w:space="0" w:color="auto"/>
              <w:right w:val="single" w:sz="4" w:space="0" w:color="auto"/>
            </w:tcBorders>
            <w:shd w:val="clear" w:color="000000" w:fill="FFFFFF"/>
          </w:tcPr>
          <w:p w14:paraId="47D1DB1E" w14:textId="756C830F"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OSŁONA DO LASERA NR KATALOGOWY EGEMP-AHBS OLYMPUS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OSŁONA OCHRONNA DO SYSTEMU LASEROWEGO OLYMPUS EMPOWER (H35/H65/H100). KOMPATYBILNA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8CFFBD1" w14:textId="01F62D55"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nil"/>
              <w:left w:val="single" w:sz="4" w:space="0" w:color="auto"/>
              <w:bottom w:val="single" w:sz="4" w:space="0" w:color="auto"/>
              <w:right w:val="single" w:sz="4" w:space="0" w:color="auto"/>
            </w:tcBorders>
            <w:vAlign w:val="center"/>
          </w:tcPr>
          <w:p w14:paraId="3DFC6CAC" w14:textId="2A3418F5"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4</w:t>
            </w:r>
          </w:p>
        </w:tc>
        <w:tc>
          <w:tcPr>
            <w:tcW w:w="1349" w:type="dxa"/>
            <w:tcBorders>
              <w:top w:val="single" w:sz="4" w:space="0" w:color="auto"/>
              <w:left w:val="single" w:sz="4" w:space="0" w:color="auto"/>
              <w:bottom w:val="single" w:sz="4" w:space="0" w:color="auto"/>
              <w:right w:val="nil"/>
            </w:tcBorders>
            <w:vAlign w:val="center"/>
          </w:tcPr>
          <w:p w14:paraId="17E1E3F8"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4FF360A2"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46CF01E4"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0E8855E8"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1F546319"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036A8A4E"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9488C1B" w14:textId="77777777" w:rsidR="004461C9" w:rsidRPr="001833AD" w:rsidRDefault="004461C9" w:rsidP="004461C9">
            <w:pPr>
              <w:rPr>
                <w:rFonts w:asciiTheme="minorHAnsi" w:hAnsiTheme="minorHAnsi" w:cstheme="minorHAnsi"/>
                <w:sz w:val="20"/>
                <w:szCs w:val="20"/>
              </w:rPr>
            </w:pPr>
          </w:p>
        </w:tc>
      </w:tr>
      <w:tr w:rsidR="004461C9" w:rsidRPr="001833AD" w14:paraId="36D4559C" w14:textId="77777777" w:rsidTr="00072453">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6046BD51" w14:textId="1880B56E"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12</w:t>
            </w:r>
          </w:p>
        </w:tc>
        <w:tc>
          <w:tcPr>
            <w:tcW w:w="2902" w:type="dxa"/>
            <w:tcBorders>
              <w:top w:val="nil"/>
              <w:left w:val="single" w:sz="4" w:space="0" w:color="auto"/>
              <w:bottom w:val="single" w:sz="4" w:space="0" w:color="auto"/>
              <w:right w:val="single" w:sz="4" w:space="0" w:color="auto"/>
            </w:tcBorders>
            <w:shd w:val="clear" w:color="000000" w:fill="FFFFFF"/>
          </w:tcPr>
          <w:p w14:paraId="14D9A3DF" w14:textId="133AA279"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P</w:t>
            </w:r>
            <w:r>
              <w:rPr>
                <w:rFonts w:asciiTheme="majorHAnsi" w:hAnsiTheme="majorHAnsi" w:cstheme="majorHAnsi"/>
                <w:sz w:val="18"/>
                <w:szCs w:val="18"/>
              </w:rPr>
              <w:t>ORT</w:t>
            </w:r>
            <w:r w:rsidRPr="00D0755B">
              <w:rPr>
                <w:rFonts w:asciiTheme="majorHAnsi" w:hAnsiTheme="majorHAnsi" w:cstheme="majorHAnsi"/>
                <w:sz w:val="18"/>
                <w:szCs w:val="18"/>
              </w:rPr>
              <w:t xml:space="preserve"> </w:t>
            </w:r>
            <w:r>
              <w:rPr>
                <w:rFonts w:asciiTheme="majorHAnsi" w:hAnsiTheme="majorHAnsi" w:cstheme="majorHAnsi"/>
                <w:sz w:val="18"/>
                <w:szCs w:val="18"/>
              </w:rPr>
              <w:t xml:space="preserve">BIPSYJNY NR KATALOG. </w:t>
            </w:r>
            <w:r w:rsidRPr="00D0755B">
              <w:rPr>
                <w:rFonts w:asciiTheme="majorHAnsi" w:hAnsiTheme="majorHAnsi" w:cstheme="majorHAnsi"/>
                <w:sz w:val="18"/>
                <w:szCs w:val="18"/>
              </w:rPr>
              <w:t>-</w:t>
            </w:r>
            <w:r>
              <w:rPr>
                <w:rFonts w:asciiTheme="majorHAnsi" w:hAnsiTheme="majorHAnsi" w:cstheme="majorHAnsi"/>
                <w:sz w:val="18"/>
                <w:szCs w:val="18"/>
              </w:rPr>
              <w:t xml:space="preserve"> </w:t>
            </w:r>
            <w:r w:rsidRPr="00D0755B">
              <w:rPr>
                <w:rFonts w:asciiTheme="majorHAnsi" w:hAnsiTheme="majorHAnsi" w:cstheme="majorHAnsi"/>
                <w:sz w:val="18"/>
                <w:szCs w:val="18"/>
              </w:rPr>
              <w:t xml:space="preserve">A OLYMPUS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w:t>
            </w:r>
            <w:r>
              <w:rPr>
                <w:rFonts w:asciiTheme="majorHAnsi" w:hAnsiTheme="majorHAnsi" w:cstheme="majorHAnsi"/>
                <w:sz w:val="18"/>
                <w:szCs w:val="18"/>
              </w:rPr>
              <w:t>PORT</w:t>
            </w:r>
            <w:r w:rsidRPr="00D0755B">
              <w:rPr>
                <w:rFonts w:asciiTheme="majorHAnsi" w:hAnsiTheme="majorHAnsi" w:cstheme="majorHAnsi"/>
                <w:sz w:val="18"/>
                <w:szCs w:val="18"/>
              </w:rPr>
              <w:t xml:space="preserve"> </w:t>
            </w:r>
            <w:r>
              <w:rPr>
                <w:rFonts w:asciiTheme="majorHAnsi" w:hAnsiTheme="majorHAnsi" w:cstheme="majorHAnsi"/>
                <w:sz w:val="18"/>
                <w:szCs w:val="18"/>
              </w:rPr>
              <w:t>BIOPSYJNY</w:t>
            </w:r>
            <w:r w:rsidRPr="00D0755B">
              <w:rPr>
                <w:rFonts w:asciiTheme="majorHAnsi" w:hAnsiTheme="majorHAnsi" w:cstheme="majorHAnsi"/>
                <w:sz w:val="18"/>
                <w:szCs w:val="18"/>
              </w:rPr>
              <w:t xml:space="preserve">, </w:t>
            </w:r>
            <w:r>
              <w:rPr>
                <w:rFonts w:asciiTheme="majorHAnsi" w:hAnsiTheme="majorHAnsi" w:cstheme="majorHAnsi"/>
                <w:sz w:val="18"/>
                <w:szCs w:val="18"/>
              </w:rPr>
              <w:t>DO NARZĘDZI MAKS</w:t>
            </w:r>
            <w:r w:rsidRPr="00D0755B">
              <w:rPr>
                <w:rFonts w:asciiTheme="majorHAnsi" w:hAnsiTheme="majorHAnsi" w:cstheme="majorHAnsi"/>
                <w:sz w:val="18"/>
                <w:szCs w:val="18"/>
              </w:rPr>
              <w:t>. 9 F</w:t>
            </w:r>
            <w:r>
              <w:rPr>
                <w:rFonts w:asciiTheme="majorHAnsi" w:hAnsiTheme="majorHAnsi" w:cstheme="majorHAnsi"/>
                <w:sz w:val="18"/>
                <w:szCs w:val="18"/>
              </w:rPr>
              <w:t>R</w:t>
            </w:r>
            <w:r w:rsidRPr="00D0755B">
              <w:rPr>
                <w:rFonts w:asciiTheme="majorHAnsi" w:hAnsiTheme="majorHAnsi" w:cstheme="majorHAnsi"/>
                <w:sz w:val="18"/>
                <w:szCs w:val="18"/>
              </w:rPr>
              <w:t xml:space="preserve">, </w:t>
            </w:r>
            <w:r>
              <w:rPr>
                <w:rFonts w:asciiTheme="majorHAnsi" w:hAnsiTheme="majorHAnsi" w:cstheme="majorHAnsi"/>
                <w:sz w:val="18"/>
                <w:szCs w:val="18"/>
              </w:rPr>
              <w:t>REGULOWANE</w:t>
            </w:r>
            <w:r w:rsidRPr="00D0755B">
              <w:rPr>
                <w:rFonts w:asciiTheme="majorHAnsi" w:hAnsiTheme="majorHAnsi" w:cstheme="majorHAnsi"/>
                <w:sz w:val="18"/>
                <w:szCs w:val="18"/>
              </w:rPr>
              <w:t xml:space="preserve"> </w:t>
            </w:r>
            <w:r>
              <w:rPr>
                <w:rFonts w:asciiTheme="majorHAnsi" w:hAnsiTheme="majorHAnsi" w:cstheme="majorHAnsi"/>
                <w:sz w:val="18"/>
                <w:szCs w:val="18"/>
              </w:rPr>
              <w:t>USZCZELNIENIE</w:t>
            </w:r>
            <w:r w:rsidRPr="00D0755B">
              <w:rPr>
                <w:rFonts w:asciiTheme="majorHAnsi" w:hAnsiTheme="majorHAnsi" w:cstheme="majorHAnsi"/>
                <w:sz w:val="18"/>
                <w:szCs w:val="18"/>
              </w:rPr>
              <w:t xml:space="preserve">, </w:t>
            </w:r>
            <w:r>
              <w:rPr>
                <w:rFonts w:asciiTheme="majorHAnsi" w:hAnsiTheme="majorHAnsi" w:cstheme="majorHAnsi"/>
                <w:sz w:val="18"/>
                <w:szCs w:val="18"/>
              </w:rPr>
              <w:t>JEDNORQZOWEGO</w:t>
            </w:r>
            <w:r w:rsidRPr="00D0755B">
              <w:rPr>
                <w:rFonts w:asciiTheme="majorHAnsi" w:hAnsiTheme="majorHAnsi" w:cstheme="majorHAnsi"/>
                <w:sz w:val="18"/>
                <w:szCs w:val="18"/>
              </w:rPr>
              <w:t xml:space="preserve"> </w:t>
            </w:r>
            <w:r>
              <w:rPr>
                <w:rFonts w:asciiTheme="majorHAnsi" w:hAnsiTheme="majorHAnsi" w:cstheme="majorHAnsi"/>
                <w:sz w:val="18"/>
                <w:szCs w:val="18"/>
              </w:rPr>
              <w:t>UŻYTKU</w:t>
            </w:r>
            <w:r w:rsidRPr="00D0755B">
              <w:rPr>
                <w:rFonts w:asciiTheme="majorHAnsi" w:hAnsiTheme="majorHAnsi" w:cstheme="majorHAnsi"/>
                <w:sz w:val="18"/>
                <w:szCs w:val="18"/>
              </w:rPr>
              <w:t xml:space="preserve">, </w:t>
            </w:r>
            <w:r>
              <w:rPr>
                <w:rFonts w:asciiTheme="majorHAnsi" w:hAnsiTheme="majorHAnsi" w:cstheme="majorHAnsi"/>
                <w:sz w:val="18"/>
                <w:szCs w:val="18"/>
              </w:rPr>
              <w:t>STERYLNY</w:t>
            </w:r>
            <w:r w:rsidRPr="00D0755B">
              <w:rPr>
                <w:rFonts w:asciiTheme="majorHAnsi" w:hAnsiTheme="majorHAnsi" w:cstheme="majorHAnsi"/>
                <w:sz w:val="18"/>
                <w:szCs w:val="18"/>
              </w:rPr>
              <w:t xml:space="preserve">, </w:t>
            </w:r>
            <w:r>
              <w:rPr>
                <w:rFonts w:asciiTheme="majorHAnsi" w:hAnsiTheme="majorHAnsi" w:cstheme="majorHAnsi"/>
                <w:sz w:val="18"/>
                <w:szCs w:val="18"/>
              </w:rPr>
              <w:t>OPAK</w:t>
            </w:r>
            <w:r w:rsidRPr="00D0755B">
              <w:rPr>
                <w:rFonts w:asciiTheme="majorHAnsi" w:hAnsiTheme="majorHAnsi" w:cstheme="majorHAnsi"/>
                <w:sz w:val="18"/>
                <w:szCs w:val="18"/>
              </w:rPr>
              <w:t xml:space="preserve">. A'5 </w:t>
            </w:r>
            <w:r>
              <w:rPr>
                <w:rFonts w:asciiTheme="majorHAnsi" w:hAnsiTheme="majorHAnsi" w:cstheme="majorHAnsi"/>
                <w:sz w:val="18"/>
                <w:szCs w:val="18"/>
              </w:rPr>
              <w:t>SZT.</w:t>
            </w:r>
            <w:r w:rsidRPr="00D0755B">
              <w:rPr>
                <w:rFonts w:asciiTheme="majorHAnsi" w:hAnsiTheme="majorHAnsi" w:cstheme="majorHAnsi"/>
                <w:sz w:val="18"/>
                <w:szCs w:val="18"/>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7C705483" w14:textId="4F925C48"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7C670FC3" w14:textId="5436A5CB"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5</w:t>
            </w:r>
          </w:p>
        </w:tc>
        <w:tc>
          <w:tcPr>
            <w:tcW w:w="1349" w:type="dxa"/>
            <w:tcBorders>
              <w:top w:val="single" w:sz="4" w:space="0" w:color="auto"/>
              <w:left w:val="single" w:sz="4" w:space="0" w:color="auto"/>
              <w:bottom w:val="single" w:sz="4" w:space="0" w:color="auto"/>
              <w:right w:val="nil"/>
            </w:tcBorders>
            <w:vAlign w:val="center"/>
          </w:tcPr>
          <w:p w14:paraId="18D49484"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E525C5A"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28ADBEB7"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2C7A3A0A"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68115704"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7C4415EE"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B0A57BA" w14:textId="77777777" w:rsidR="004461C9" w:rsidRPr="001833AD" w:rsidRDefault="004461C9" w:rsidP="004461C9">
            <w:pPr>
              <w:rPr>
                <w:rFonts w:asciiTheme="minorHAnsi" w:hAnsiTheme="minorHAnsi" w:cstheme="minorHAnsi"/>
                <w:sz w:val="20"/>
                <w:szCs w:val="20"/>
              </w:rPr>
            </w:pPr>
          </w:p>
        </w:tc>
      </w:tr>
      <w:tr w:rsidR="004461C9" w:rsidRPr="001833AD" w14:paraId="6C2DE465" w14:textId="77777777" w:rsidTr="00072453">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0AE50FC0" w14:textId="1B127FD0"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lastRenderedPageBreak/>
              <w:t>13</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1099F692" w14:textId="2E54B6C1"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SONDA DO KRUSZENIA KAMIENI NERKOWYCH </w:t>
            </w:r>
            <w:r>
              <w:rPr>
                <w:rFonts w:asciiTheme="majorHAnsi" w:hAnsiTheme="majorHAnsi" w:cstheme="majorHAnsi"/>
                <w:sz w:val="18"/>
                <w:szCs w:val="18"/>
              </w:rPr>
              <w:t xml:space="preserve">O NR KATALOGOWYM </w:t>
            </w:r>
            <w:r w:rsidRPr="00D0755B">
              <w:rPr>
                <w:rFonts w:asciiTheme="majorHAnsi" w:hAnsiTheme="majorHAnsi" w:cstheme="majorHAnsi"/>
                <w:sz w:val="18"/>
                <w:szCs w:val="18"/>
              </w:rPr>
              <w:t xml:space="preserve">EGSPL-PR340 OLYMPUS </w:t>
            </w:r>
            <w:r w:rsidRPr="00C32BD4">
              <w:rPr>
                <w:rFonts w:asciiTheme="majorHAnsi" w:hAnsiTheme="majorHAnsi" w:cstheme="majorHAnsi"/>
                <w:sz w:val="18"/>
                <w:szCs w:val="18"/>
                <w:u w:val="single"/>
              </w:rPr>
              <w:t>(LUB RÓWNOWAŻNA</w:t>
            </w:r>
            <w:r>
              <w:rPr>
                <w:rFonts w:asciiTheme="majorHAnsi" w:hAnsiTheme="majorHAnsi" w:cstheme="majorHAnsi"/>
                <w:sz w:val="18"/>
                <w:szCs w:val="18"/>
              </w:rPr>
              <w:t xml:space="preserve"> SONDA DO LITOTRYPTORA HYBRYDOWEGO</w:t>
            </w:r>
            <w:r w:rsidRPr="00D0755B">
              <w:rPr>
                <w:rFonts w:asciiTheme="majorHAnsi" w:hAnsiTheme="majorHAnsi" w:cstheme="majorHAnsi"/>
                <w:sz w:val="18"/>
                <w:szCs w:val="18"/>
              </w:rPr>
              <w:t xml:space="preserve"> </w:t>
            </w:r>
            <w:r>
              <w:rPr>
                <w:rFonts w:asciiTheme="majorHAnsi" w:hAnsiTheme="majorHAnsi" w:cstheme="majorHAnsi"/>
                <w:sz w:val="18"/>
                <w:szCs w:val="18"/>
              </w:rPr>
              <w:t xml:space="preserve">SHOCKPULSE </w:t>
            </w:r>
            <w:r w:rsidRPr="00D0755B">
              <w:rPr>
                <w:rFonts w:asciiTheme="majorHAnsi" w:hAnsiTheme="majorHAnsi" w:cstheme="majorHAnsi"/>
                <w:sz w:val="18"/>
                <w:szCs w:val="18"/>
              </w:rPr>
              <w:t>SE</w:t>
            </w:r>
            <w:r>
              <w:rPr>
                <w:rFonts w:asciiTheme="majorHAnsi" w:hAnsiTheme="majorHAnsi" w:cstheme="majorHAnsi"/>
                <w:sz w:val="18"/>
                <w:szCs w:val="18"/>
              </w:rPr>
              <w:t xml:space="preserve"> DO ZABIEGU</w:t>
            </w:r>
            <w:r w:rsidRPr="00D0755B">
              <w:rPr>
                <w:rFonts w:asciiTheme="majorHAnsi" w:hAnsiTheme="majorHAnsi" w:cstheme="majorHAnsi"/>
                <w:sz w:val="18"/>
                <w:szCs w:val="18"/>
              </w:rPr>
              <w:t>PCNL</w:t>
            </w:r>
            <w:r>
              <w:rPr>
                <w:rFonts w:asciiTheme="majorHAnsi" w:hAnsiTheme="majorHAnsi" w:cstheme="majorHAnsi"/>
                <w:sz w:val="18"/>
                <w:szCs w:val="18"/>
              </w:rPr>
              <w:t xml:space="preserve"> LUB CYSTOLITOTRYPSJI</w:t>
            </w:r>
            <w:r w:rsidRPr="00D0755B">
              <w:rPr>
                <w:rFonts w:asciiTheme="majorHAnsi" w:hAnsiTheme="majorHAnsi" w:cstheme="majorHAnsi"/>
                <w:sz w:val="18"/>
                <w:szCs w:val="18"/>
              </w:rPr>
              <w:t xml:space="preserve">, </w:t>
            </w:r>
            <w:r>
              <w:rPr>
                <w:rFonts w:asciiTheme="majorHAnsi" w:hAnsiTheme="majorHAnsi" w:cstheme="majorHAnsi"/>
                <w:sz w:val="18"/>
                <w:szCs w:val="18"/>
              </w:rPr>
              <w:t>ŚREDNICA</w:t>
            </w:r>
            <w:r w:rsidRPr="00D0755B">
              <w:rPr>
                <w:rFonts w:asciiTheme="majorHAnsi" w:hAnsiTheme="majorHAnsi" w:cstheme="majorHAnsi"/>
                <w:sz w:val="18"/>
                <w:szCs w:val="18"/>
              </w:rPr>
              <w:t xml:space="preserve"> 3,40 </w:t>
            </w:r>
            <w:r>
              <w:rPr>
                <w:rFonts w:asciiTheme="majorHAnsi" w:hAnsiTheme="majorHAnsi" w:cstheme="majorHAnsi"/>
                <w:sz w:val="18"/>
                <w:szCs w:val="18"/>
              </w:rPr>
              <w:t>MM</w:t>
            </w:r>
            <w:r w:rsidRPr="00D0755B">
              <w:rPr>
                <w:rFonts w:asciiTheme="majorHAnsi" w:hAnsiTheme="majorHAnsi" w:cstheme="majorHAnsi"/>
                <w:sz w:val="18"/>
                <w:szCs w:val="18"/>
              </w:rPr>
              <w:t xml:space="preserve"> (10,2 F</w:t>
            </w:r>
            <w:r>
              <w:rPr>
                <w:rFonts w:asciiTheme="majorHAnsi" w:hAnsiTheme="majorHAnsi" w:cstheme="majorHAnsi"/>
                <w:sz w:val="18"/>
                <w:szCs w:val="18"/>
              </w:rPr>
              <w:t>R</w:t>
            </w:r>
            <w:r w:rsidRPr="00D0755B">
              <w:rPr>
                <w:rFonts w:asciiTheme="majorHAnsi" w:hAnsiTheme="majorHAnsi" w:cstheme="majorHAnsi"/>
                <w:sz w:val="18"/>
                <w:szCs w:val="18"/>
              </w:rPr>
              <w:t>) x 396</w:t>
            </w:r>
            <w:r w:rsidRPr="00D0755B">
              <w:rPr>
                <w:rFonts w:asciiTheme="majorHAnsi" w:hAnsiTheme="majorHAnsi" w:cstheme="majorHAnsi"/>
                <w:sz w:val="18"/>
                <w:szCs w:val="18"/>
              </w:rPr>
              <w:br/>
            </w:r>
            <w:r>
              <w:rPr>
                <w:rFonts w:asciiTheme="majorHAnsi" w:hAnsiTheme="majorHAnsi" w:cstheme="majorHAnsi"/>
                <w:sz w:val="18"/>
                <w:szCs w:val="18"/>
              </w:rPr>
              <w:t>MM</w:t>
            </w:r>
            <w:r w:rsidRPr="00D0755B">
              <w:rPr>
                <w:rFonts w:asciiTheme="majorHAnsi" w:hAnsiTheme="majorHAnsi" w:cstheme="majorHAnsi"/>
                <w:sz w:val="18"/>
                <w:szCs w:val="18"/>
              </w:rPr>
              <w:t xml:space="preserve">. </w:t>
            </w:r>
            <w:r>
              <w:rPr>
                <w:rFonts w:asciiTheme="majorHAnsi" w:hAnsiTheme="majorHAnsi" w:cstheme="majorHAnsi"/>
                <w:sz w:val="18"/>
                <w:szCs w:val="18"/>
              </w:rPr>
              <w:t>KOD KOLORYSTYCZNY</w:t>
            </w:r>
            <w:r w:rsidRPr="00D0755B">
              <w:rPr>
                <w:rFonts w:asciiTheme="majorHAnsi" w:hAnsiTheme="majorHAnsi" w:cstheme="majorHAnsi"/>
                <w:sz w:val="18"/>
                <w:szCs w:val="18"/>
              </w:rPr>
              <w:t xml:space="preserve"> - </w:t>
            </w:r>
            <w:r>
              <w:rPr>
                <w:rFonts w:asciiTheme="majorHAnsi" w:hAnsiTheme="majorHAnsi" w:cstheme="majorHAnsi"/>
                <w:sz w:val="18"/>
                <w:szCs w:val="18"/>
              </w:rPr>
              <w:t>NIEBIESKI</w:t>
            </w:r>
            <w:r w:rsidRPr="00D0755B">
              <w:rPr>
                <w:rFonts w:asciiTheme="majorHAnsi" w:hAnsiTheme="majorHAnsi" w:cstheme="majorHAnsi"/>
                <w:sz w:val="18"/>
                <w:szCs w:val="18"/>
              </w:rPr>
              <w:t xml:space="preserve"> </w:t>
            </w:r>
            <w:r>
              <w:rPr>
                <w:rFonts w:asciiTheme="majorHAnsi" w:hAnsiTheme="majorHAnsi" w:cstheme="majorHAnsi"/>
                <w:sz w:val="18"/>
                <w:szCs w:val="18"/>
              </w:rPr>
              <w:t>–</w:t>
            </w:r>
            <w:r w:rsidRPr="00D0755B">
              <w:rPr>
                <w:rFonts w:asciiTheme="majorHAnsi" w:hAnsiTheme="majorHAnsi" w:cstheme="majorHAnsi"/>
                <w:sz w:val="18"/>
                <w:szCs w:val="18"/>
              </w:rPr>
              <w:t xml:space="preserve"> </w:t>
            </w:r>
            <w:r>
              <w:rPr>
                <w:rFonts w:asciiTheme="majorHAnsi" w:hAnsiTheme="majorHAnsi" w:cstheme="majorHAnsi"/>
                <w:sz w:val="18"/>
                <w:szCs w:val="18"/>
              </w:rPr>
              <w:t>DLA IDENTYFIKACJI ROZMIARU SONDY. WIELORAZOWA</w:t>
            </w:r>
            <w:r w:rsidRPr="00D0755B">
              <w:rPr>
                <w:rFonts w:asciiTheme="majorHAnsi" w:hAnsiTheme="majorHAnsi" w:cstheme="majorHAnsi"/>
                <w:sz w:val="18"/>
                <w:szCs w:val="18"/>
              </w:rPr>
              <w:t xml:space="preserve"> - 5 </w:t>
            </w:r>
            <w:r>
              <w:rPr>
                <w:rFonts w:asciiTheme="majorHAnsi" w:hAnsiTheme="majorHAnsi" w:cstheme="majorHAnsi"/>
                <w:sz w:val="18"/>
                <w:szCs w:val="18"/>
              </w:rPr>
              <w:t>UŻYĆ</w:t>
            </w:r>
            <w:r w:rsidRPr="00D0755B">
              <w:rPr>
                <w:rFonts w:asciiTheme="majorHAnsi" w:hAnsiTheme="majorHAnsi" w:cstheme="majorHAnsi"/>
                <w:sz w:val="18"/>
                <w:szCs w:val="18"/>
              </w:rPr>
              <w:t>. KOMPATYBILNA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D94ECE4" w14:textId="21EE0E82"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5550ED53" w14:textId="774AD03D"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4</w:t>
            </w:r>
          </w:p>
        </w:tc>
        <w:tc>
          <w:tcPr>
            <w:tcW w:w="1349" w:type="dxa"/>
            <w:tcBorders>
              <w:top w:val="single" w:sz="4" w:space="0" w:color="auto"/>
              <w:left w:val="single" w:sz="4" w:space="0" w:color="auto"/>
              <w:bottom w:val="single" w:sz="4" w:space="0" w:color="auto"/>
              <w:right w:val="single" w:sz="4" w:space="0" w:color="auto"/>
            </w:tcBorders>
            <w:vAlign w:val="center"/>
          </w:tcPr>
          <w:p w14:paraId="1CAD64CB"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430078D7"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0428B9AF"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29681F6E"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1A8A82EC"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4ECD67E8"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91816C2" w14:textId="77777777" w:rsidR="004461C9" w:rsidRPr="001833AD" w:rsidRDefault="004461C9" w:rsidP="004461C9">
            <w:pPr>
              <w:rPr>
                <w:rFonts w:asciiTheme="minorHAnsi" w:hAnsiTheme="minorHAnsi" w:cstheme="minorHAnsi"/>
                <w:sz w:val="20"/>
                <w:szCs w:val="20"/>
              </w:rPr>
            </w:pPr>
          </w:p>
        </w:tc>
      </w:tr>
      <w:tr w:rsidR="004461C9" w:rsidRPr="001833AD" w14:paraId="00A80F16" w14:textId="77777777" w:rsidTr="00072453">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79FE151" w14:textId="2B188080"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14</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0B93A630" w14:textId="003DE2F7"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SONDA DO </w:t>
            </w:r>
            <w:r>
              <w:rPr>
                <w:rFonts w:asciiTheme="majorHAnsi" w:hAnsiTheme="majorHAnsi" w:cstheme="majorHAnsi"/>
                <w:sz w:val="18"/>
                <w:szCs w:val="18"/>
              </w:rPr>
              <w:t>ZABIEGU</w:t>
            </w:r>
            <w:r w:rsidRPr="00D0755B">
              <w:rPr>
                <w:rFonts w:asciiTheme="majorHAnsi" w:hAnsiTheme="majorHAnsi" w:cstheme="majorHAnsi"/>
                <w:sz w:val="18"/>
                <w:szCs w:val="18"/>
              </w:rPr>
              <w:t xml:space="preserve"> URSL </w:t>
            </w:r>
            <w:r>
              <w:rPr>
                <w:rFonts w:asciiTheme="majorHAnsi" w:hAnsiTheme="majorHAnsi" w:cstheme="majorHAnsi"/>
                <w:sz w:val="18"/>
                <w:szCs w:val="18"/>
              </w:rPr>
              <w:t xml:space="preserve">O NR KATALOGOWYM </w:t>
            </w:r>
            <w:r w:rsidRPr="00D0755B">
              <w:rPr>
                <w:rFonts w:asciiTheme="majorHAnsi" w:hAnsiTheme="majorHAnsi" w:cstheme="majorHAnsi"/>
                <w:sz w:val="18"/>
                <w:szCs w:val="18"/>
              </w:rPr>
              <w:t xml:space="preserve">EGSPL----PR150 OLYMPUS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w:t>
            </w:r>
            <w:r>
              <w:rPr>
                <w:rFonts w:asciiTheme="majorHAnsi" w:hAnsiTheme="majorHAnsi" w:cstheme="majorHAnsi"/>
                <w:sz w:val="18"/>
                <w:szCs w:val="18"/>
              </w:rPr>
              <w:t>SONDA DO LITOTRYPTORA HYBRYDOWEGO SHOCKPULSE</w:t>
            </w:r>
            <w:r w:rsidRPr="00D0755B">
              <w:rPr>
                <w:rFonts w:asciiTheme="majorHAnsi" w:hAnsiTheme="majorHAnsi" w:cstheme="majorHAnsi"/>
                <w:sz w:val="18"/>
                <w:szCs w:val="18"/>
              </w:rPr>
              <w:t xml:space="preserve"> SE </w:t>
            </w:r>
            <w:r>
              <w:rPr>
                <w:rFonts w:asciiTheme="majorHAnsi" w:hAnsiTheme="majorHAnsi" w:cstheme="majorHAnsi"/>
                <w:sz w:val="18"/>
                <w:szCs w:val="18"/>
              </w:rPr>
              <w:t>DO</w:t>
            </w:r>
            <w:r w:rsidRPr="00D0755B">
              <w:rPr>
                <w:rFonts w:asciiTheme="majorHAnsi" w:hAnsiTheme="majorHAnsi" w:cstheme="majorHAnsi"/>
                <w:sz w:val="18"/>
                <w:szCs w:val="18"/>
              </w:rPr>
              <w:t xml:space="preserve"> </w:t>
            </w:r>
            <w:r>
              <w:rPr>
                <w:rFonts w:asciiTheme="majorHAnsi" w:hAnsiTheme="majorHAnsi" w:cstheme="majorHAnsi"/>
                <w:sz w:val="18"/>
                <w:szCs w:val="18"/>
              </w:rPr>
              <w:t>ZABIEGU</w:t>
            </w:r>
            <w:r w:rsidRPr="00D0755B">
              <w:rPr>
                <w:rFonts w:asciiTheme="majorHAnsi" w:hAnsiTheme="majorHAnsi" w:cstheme="majorHAnsi"/>
                <w:sz w:val="18"/>
                <w:szCs w:val="18"/>
              </w:rPr>
              <w:t xml:space="preserve"> URSL (URS 8,6/9,8 F</w:t>
            </w:r>
            <w:r>
              <w:rPr>
                <w:rFonts w:asciiTheme="majorHAnsi" w:hAnsiTheme="majorHAnsi" w:cstheme="majorHAnsi"/>
                <w:sz w:val="18"/>
                <w:szCs w:val="18"/>
              </w:rPr>
              <w:t>R</w:t>
            </w:r>
            <w:r w:rsidRPr="00D0755B">
              <w:rPr>
                <w:rFonts w:asciiTheme="majorHAnsi" w:hAnsiTheme="majorHAnsi" w:cstheme="majorHAnsi"/>
                <w:sz w:val="18"/>
                <w:szCs w:val="18"/>
              </w:rPr>
              <w:t xml:space="preserve">), </w:t>
            </w:r>
            <w:r>
              <w:rPr>
                <w:rFonts w:asciiTheme="majorHAnsi" w:hAnsiTheme="majorHAnsi" w:cstheme="majorHAnsi"/>
                <w:sz w:val="18"/>
                <w:szCs w:val="18"/>
              </w:rPr>
              <w:t>ŚREDNICA</w:t>
            </w:r>
            <w:r w:rsidRPr="00D0755B">
              <w:rPr>
                <w:rFonts w:asciiTheme="majorHAnsi" w:hAnsiTheme="majorHAnsi" w:cstheme="majorHAnsi"/>
                <w:sz w:val="18"/>
                <w:szCs w:val="18"/>
              </w:rPr>
              <w:t xml:space="preserve"> 1,50 </w:t>
            </w:r>
            <w:r>
              <w:rPr>
                <w:rFonts w:asciiTheme="majorHAnsi" w:hAnsiTheme="majorHAnsi" w:cstheme="majorHAnsi"/>
                <w:sz w:val="18"/>
                <w:szCs w:val="18"/>
              </w:rPr>
              <w:t>MM</w:t>
            </w:r>
            <w:r w:rsidRPr="00D0755B">
              <w:rPr>
                <w:rFonts w:asciiTheme="majorHAnsi" w:hAnsiTheme="majorHAnsi" w:cstheme="majorHAnsi"/>
                <w:sz w:val="18"/>
                <w:szCs w:val="18"/>
              </w:rPr>
              <w:t xml:space="preserve"> (4,5 Fr) x 564</w:t>
            </w:r>
            <w:r w:rsidRPr="00D0755B">
              <w:rPr>
                <w:rFonts w:asciiTheme="majorHAnsi" w:hAnsiTheme="majorHAnsi" w:cstheme="majorHAnsi"/>
                <w:sz w:val="18"/>
                <w:szCs w:val="18"/>
              </w:rPr>
              <w:br/>
            </w:r>
            <w:r>
              <w:rPr>
                <w:rFonts w:asciiTheme="majorHAnsi" w:hAnsiTheme="majorHAnsi" w:cstheme="majorHAnsi"/>
                <w:sz w:val="18"/>
                <w:szCs w:val="18"/>
              </w:rPr>
              <w:t>MM</w:t>
            </w:r>
            <w:r w:rsidRPr="00D0755B">
              <w:rPr>
                <w:rFonts w:asciiTheme="majorHAnsi" w:hAnsiTheme="majorHAnsi" w:cstheme="majorHAnsi"/>
                <w:sz w:val="18"/>
                <w:szCs w:val="18"/>
              </w:rPr>
              <w:t xml:space="preserve">. </w:t>
            </w:r>
            <w:r>
              <w:rPr>
                <w:rFonts w:asciiTheme="majorHAnsi" w:hAnsiTheme="majorHAnsi" w:cstheme="majorHAnsi"/>
                <w:sz w:val="18"/>
                <w:szCs w:val="18"/>
              </w:rPr>
              <w:t>KOD KOLORYSTYCZNY</w:t>
            </w:r>
            <w:r w:rsidRPr="00D0755B">
              <w:rPr>
                <w:rFonts w:asciiTheme="majorHAnsi" w:hAnsiTheme="majorHAnsi" w:cstheme="majorHAnsi"/>
                <w:sz w:val="18"/>
                <w:szCs w:val="18"/>
              </w:rPr>
              <w:t xml:space="preserve"> - </w:t>
            </w:r>
            <w:r>
              <w:rPr>
                <w:rFonts w:asciiTheme="majorHAnsi" w:hAnsiTheme="majorHAnsi" w:cstheme="majorHAnsi"/>
                <w:sz w:val="18"/>
                <w:szCs w:val="18"/>
              </w:rPr>
              <w:t>ZIELONY</w:t>
            </w:r>
            <w:r w:rsidRPr="00D0755B">
              <w:rPr>
                <w:rFonts w:asciiTheme="majorHAnsi" w:hAnsiTheme="majorHAnsi" w:cstheme="majorHAnsi"/>
                <w:sz w:val="18"/>
                <w:szCs w:val="18"/>
              </w:rPr>
              <w:t xml:space="preserve"> </w:t>
            </w:r>
            <w:r>
              <w:rPr>
                <w:rFonts w:asciiTheme="majorHAnsi" w:hAnsiTheme="majorHAnsi" w:cstheme="majorHAnsi"/>
                <w:sz w:val="18"/>
                <w:szCs w:val="18"/>
              </w:rPr>
              <w:t>–</w:t>
            </w:r>
            <w:r w:rsidRPr="00D0755B">
              <w:rPr>
                <w:rFonts w:asciiTheme="majorHAnsi" w:hAnsiTheme="majorHAnsi" w:cstheme="majorHAnsi"/>
                <w:sz w:val="18"/>
                <w:szCs w:val="18"/>
              </w:rPr>
              <w:t xml:space="preserve"> </w:t>
            </w:r>
            <w:r>
              <w:rPr>
                <w:rFonts w:asciiTheme="majorHAnsi" w:hAnsiTheme="majorHAnsi" w:cstheme="majorHAnsi"/>
                <w:sz w:val="18"/>
                <w:szCs w:val="18"/>
              </w:rPr>
              <w:t>DLA IDENTYFIKACJI ROZMIARU SONDY</w:t>
            </w:r>
            <w:r w:rsidRPr="00D0755B">
              <w:rPr>
                <w:rFonts w:asciiTheme="majorHAnsi" w:hAnsiTheme="majorHAnsi" w:cstheme="majorHAnsi"/>
                <w:sz w:val="18"/>
                <w:szCs w:val="18"/>
              </w:rPr>
              <w:t xml:space="preserve">. </w:t>
            </w:r>
            <w:r>
              <w:rPr>
                <w:rFonts w:asciiTheme="majorHAnsi" w:hAnsiTheme="majorHAnsi" w:cstheme="majorHAnsi"/>
                <w:sz w:val="18"/>
                <w:szCs w:val="18"/>
              </w:rPr>
              <w:t>WIELORAZOWA</w:t>
            </w:r>
            <w:r w:rsidRPr="00D0755B">
              <w:rPr>
                <w:rFonts w:asciiTheme="majorHAnsi" w:hAnsiTheme="majorHAnsi" w:cstheme="majorHAnsi"/>
                <w:sz w:val="18"/>
                <w:szCs w:val="18"/>
              </w:rPr>
              <w:t xml:space="preserve"> - 5 </w:t>
            </w:r>
            <w:r>
              <w:rPr>
                <w:rFonts w:asciiTheme="majorHAnsi" w:hAnsiTheme="majorHAnsi" w:cstheme="majorHAnsi"/>
                <w:sz w:val="18"/>
                <w:szCs w:val="18"/>
              </w:rPr>
              <w:t>UŻYĆ</w:t>
            </w:r>
            <w:r w:rsidRPr="00D0755B">
              <w:rPr>
                <w:rFonts w:asciiTheme="majorHAnsi" w:hAnsiTheme="majorHAnsi" w:cstheme="majorHAnsi"/>
                <w:sz w:val="18"/>
                <w:szCs w:val="18"/>
              </w:rPr>
              <w:t>. KOMPATYBILNA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A5B3709" w14:textId="14F3C7A8"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585B2591" w14:textId="5101C326"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3BBD0896"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5DFF4552"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25134B09"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0324F7D"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55206997"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577FB75F"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9AA9878" w14:textId="77777777" w:rsidR="004461C9" w:rsidRPr="001833AD" w:rsidRDefault="004461C9" w:rsidP="004461C9">
            <w:pPr>
              <w:rPr>
                <w:rFonts w:asciiTheme="minorHAnsi" w:hAnsiTheme="minorHAnsi" w:cstheme="minorHAnsi"/>
                <w:sz w:val="20"/>
                <w:szCs w:val="20"/>
              </w:rPr>
            </w:pPr>
          </w:p>
        </w:tc>
      </w:tr>
      <w:tr w:rsidR="004461C9" w:rsidRPr="001833AD" w14:paraId="5630F937"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4A576A27" w14:textId="2064C8EA"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15</w:t>
            </w:r>
          </w:p>
        </w:tc>
        <w:tc>
          <w:tcPr>
            <w:tcW w:w="2902" w:type="dxa"/>
            <w:tcBorders>
              <w:top w:val="nil"/>
              <w:left w:val="single" w:sz="4" w:space="0" w:color="auto"/>
              <w:bottom w:val="single" w:sz="4" w:space="0" w:color="auto"/>
              <w:right w:val="single" w:sz="4" w:space="0" w:color="auto"/>
            </w:tcBorders>
            <w:shd w:val="clear" w:color="000000" w:fill="FFFFFF"/>
          </w:tcPr>
          <w:p w14:paraId="169025A0" w14:textId="6F50315F"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STRZYKAWKA 150ML NR KATALOGOWY A0556 OLYMPUS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STRZYKAWKA, 150 ML, Z KOŃCÓWKĄ ZATRZASKOWĄ. KOMPATYBILNA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30026B2" w14:textId="0096E7D2"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nil"/>
              <w:left w:val="single" w:sz="4" w:space="0" w:color="auto"/>
              <w:bottom w:val="single" w:sz="4" w:space="0" w:color="auto"/>
              <w:right w:val="single" w:sz="4" w:space="0" w:color="auto"/>
            </w:tcBorders>
            <w:vAlign w:val="center"/>
          </w:tcPr>
          <w:p w14:paraId="27D93DA7" w14:textId="17A6310E"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3</w:t>
            </w:r>
          </w:p>
        </w:tc>
        <w:tc>
          <w:tcPr>
            <w:tcW w:w="1349" w:type="dxa"/>
            <w:tcBorders>
              <w:top w:val="single" w:sz="4" w:space="0" w:color="auto"/>
              <w:left w:val="single" w:sz="4" w:space="0" w:color="auto"/>
              <w:bottom w:val="single" w:sz="4" w:space="0" w:color="auto"/>
              <w:right w:val="nil"/>
            </w:tcBorders>
            <w:vAlign w:val="center"/>
          </w:tcPr>
          <w:p w14:paraId="541EF1FB"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4235FA82"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2BD81C47"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1CC19B79"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4A7635F7"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340129BC"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BAAE571" w14:textId="77777777" w:rsidR="004461C9" w:rsidRPr="001833AD" w:rsidRDefault="004461C9" w:rsidP="004461C9">
            <w:pPr>
              <w:rPr>
                <w:rFonts w:asciiTheme="minorHAnsi" w:hAnsiTheme="minorHAnsi" w:cstheme="minorHAnsi"/>
                <w:sz w:val="20"/>
                <w:szCs w:val="20"/>
              </w:rPr>
            </w:pPr>
          </w:p>
        </w:tc>
      </w:tr>
      <w:tr w:rsidR="004461C9" w:rsidRPr="001833AD" w14:paraId="4B84F5F3"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2FD592AA" w14:textId="22C7B24C"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16</w:t>
            </w:r>
          </w:p>
        </w:tc>
        <w:tc>
          <w:tcPr>
            <w:tcW w:w="2902" w:type="dxa"/>
            <w:tcBorders>
              <w:top w:val="nil"/>
              <w:left w:val="single" w:sz="4" w:space="0" w:color="auto"/>
              <w:bottom w:val="single" w:sz="4" w:space="0" w:color="auto"/>
              <w:right w:val="single" w:sz="4" w:space="0" w:color="auto"/>
            </w:tcBorders>
            <w:shd w:val="clear" w:color="000000" w:fill="FFFFFF"/>
          </w:tcPr>
          <w:p w14:paraId="2F685BE0" w14:textId="3090F06C"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SZCZYPCE CHYWTAJĄCE FG-600 U OLYMPUS </w:t>
            </w:r>
            <w:r w:rsidRPr="00C32BD4">
              <w:rPr>
                <w:rFonts w:asciiTheme="majorHAnsi" w:hAnsiTheme="majorHAnsi" w:cstheme="majorHAnsi"/>
                <w:sz w:val="18"/>
                <w:szCs w:val="18"/>
                <w:u w:val="single"/>
              </w:rPr>
              <w:t>LUB RÓWNOWAŻNE</w:t>
            </w:r>
            <w:r w:rsidRPr="00D0755B">
              <w:rPr>
                <w:rFonts w:asciiTheme="majorHAnsi" w:hAnsiTheme="majorHAnsi" w:cstheme="majorHAnsi"/>
                <w:sz w:val="18"/>
                <w:szCs w:val="18"/>
              </w:rPr>
              <w:t>: CHYTAK PALCZASTY JEDNORAZOWEGO UŻYTKU DO USUWACIA POLIPÓW I CIAŁ OBCYCH, TRÓJRAMIENNY, ROZPIETOŚĆ RAMION 20MM. DŁ. NARZĘDZIA 230CM. MIN. ŚR. KANAŁU ROBOCZEGO 2,8MM. A'5SZT.</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1996B3A" w14:textId="1FE7DF2F"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05B37B85" w14:textId="73ECE10F"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519662ED"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115DEE20"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5B84F4CD"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16B038A3"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017988BB"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2E7F144C"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C3A8173" w14:textId="77777777" w:rsidR="004461C9" w:rsidRPr="001833AD" w:rsidRDefault="004461C9" w:rsidP="004461C9">
            <w:pPr>
              <w:rPr>
                <w:rFonts w:asciiTheme="minorHAnsi" w:hAnsiTheme="minorHAnsi" w:cstheme="minorHAnsi"/>
                <w:sz w:val="20"/>
                <w:szCs w:val="20"/>
              </w:rPr>
            </w:pPr>
          </w:p>
        </w:tc>
      </w:tr>
      <w:tr w:rsidR="004461C9" w:rsidRPr="001833AD" w14:paraId="2AE021F3"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48F7A089" w14:textId="136C03C7"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lastRenderedPageBreak/>
              <w:t>17</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5ED68CC5" w14:textId="6138D88C"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TUBA SSACO-PŁUCZĄCA 5MM NR KAT.  A5798   </w:t>
            </w:r>
            <w:r w:rsidRPr="00C32BD4">
              <w:rPr>
                <w:rFonts w:asciiTheme="majorHAnsi" w:hAnsiTheme="majorHAnsi" w:cstheme="majorHAnsi"/>
                <w:sz w:val="18"/>
                <w:szCs w:val="18"/>
                <w:u w:val="single"/>
              </w:rPr>
              <w:t>OLYMPUS LUB RÓWNOWAŻNA</w:t>
            </w:r>
            <w:r w:rsidRPr="00D0755B">
              <w:rPr>
                <w:rFonts w:asciiTheme="majorHAnsi" w:hAnsiTheme="majorHAnsi" w:cstheme="majorHAnsi"/>
                <w:sz w:val="18"/>
                <w:szCs w:val="18"/>
              </w:rPr>
              <w:t xml:space="preserve"> SONDA SSANIE/PŁUKANIE, 5 MM, PASUJĄCA DO UCHWYTU A5796 OLYMPUSA Z PRZYŁĄCZEM GWINTOWANYM. KOMPATYBILNA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7E35C12" w14:textId="40B80DB6"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18501E12" w14:textId="795A0208"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single" w:sz="4" w:space="0" w:color="auto"/>
            </w:tcBorders>
            <w:vAlign w:val="center"/>
          </w:tcPr>
          <w:p w14:paraId="549E51DC"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58B73D09"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08AD737D"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01344780"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4DA798BF"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319BA76A"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B724C26" w14:textId="77777777" w:rsidR="004461C9" w:rsidRPr="001833AD" w:rsidRDefault="004461C9" w:rsidP="004461C9">
            <w:pPr>
              <w:rPr>
                <w:rFonts w:asciiTheme="minorHAnsi" w:hAnsiTheme="minorHAnsi" w:cstheme="minorHAnsi"/>
                <w:sz w:val="20"/>
                <w:szCs w:val="20"/>
              </w:rPr>
            </w:pPr>
          </w:p>
        </w:tc>
      </w:tr>
      <w:tr w:rsidR="004461C9" w:rsidRPr="001833AD" w14:paraId="66F0CD1E"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73834070" w14:textId="043AA4EC"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18</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0D4C0EBD" w14:textId="7282EDB0"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UCHWYT DO SSAKA NR KAT. A5796 OLYMPUS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UCHWYT Z ZAWOREM DWUDROZNYM, DO SONDY INSTRUMENTU SSACO-PŁUCZACEGO A5797, A5798, A5799 (ŚR. SOND 5 I 10 MM); ROZBIERALNY, AUTOKLAWOWALNY. KOMPATYBILNY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9DE1A7D" w14:textId="54516B77"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18AAFF3C" w14:textId="3FFA6AA5"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730E61C2"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09C93BD4"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0808DA4F"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56ABB535"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1453880D"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63970D5F"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34E8ED9F" w14:textId="77777777" w:rsidR="004461C9" w:rsidRPr="001833AD" w:rsidRDefault="004461C9" w:rsidP="004461C9">
            <w:pPr>
              <w:rPr>
                <w:rFonts w:asciiTheme="minorHAnsi" w:hAnsiTheme="minorHAnsi" w:cstheme="minorHAnsi"/>
                <w:sz w:val="20"/>
                <w:szCs w:val="20"/>
              </w:rPr>
            </w:pPr>
          </w:p>
        </w:tc>
      </w:tr>
      <w:tr w:rsidR="004461C9" w:rsidRPr="001833AD" w14:paraId="25220B3B"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768FCC73" w14:textId="317B0F26" w:rsidR="004461C9" w:rsidRPr="001833AD" w:rsidRDefault="00D0156B" w:rsidP="004461C9">
            <w:pPr>
              <w:jc w:val="center"/>
              <w:rPr>
                <w:rFonts w:asciiTheme="minorHAnsi" w:hAnsiTheme="minorHAnsi" w:cstheme="minorHAnsi"/>
                <w:sz w:val="20"/>
                <w:szCs w:val="20"/>
              </w:rPr>
            </w:pPr>
            <w:r>
              <w:rPr>
                <w:rFonts w:asciiTheme="minorHAnsi" w:hAnsiTheme="minorHAnsi" w:cstheme="minorHAnsi"/>
                <w:sz w:val="20"/>
                <w:szCs w:val="20"/>
              </w:rPr>
              <w:t>19</w:t>
            </w:r>
            <w:r w:rsidR="00900076">
              <w:rPr>
                <w:rFonts w:asciiTheme="minorHAnsi" w:hAnsiTheme="minorHAnsi" w:cstheme="minorHAnsi"/>
                <w:sz w:val="20"/>
                <w:szCs w:val="20"/>
              </w:rPr>
              <w:t>***</w:t>
            </w:r>
          </w:p>
        </w:tc>
        <w:tc>
          <w:tcPr>
            <w:tcW w:w="2902" w:type="dxa"/>
            <w:tcBorders>
              <w:top w:val="nil"/>
              <w:left w:val="single" w:sz="4" w:space="0" w:color="auto"/>
              <w:bottom w:val="single" w:sz="4" w:space="0" w:color="auto"/>
              <w:right w:val="single" w:sz="4" w:space="0" w:color="auto"/>
            </w:tcBorders>
            <w:shd w:val="clear" w:color="000000" w:fill="FFFFFF"/>
          </w:tcPr>
          <w:p w14:paraId="05A3531D" w14:textId="34907565"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USZCZELKA LAPAROSKOPOWA O NR KATALOG. A4558 OLYMPUS </w:t>
            </w:r>
            <w:r w:rsidRPr="00C32BD4">
              <w:rPr>
                <w:rFonts w:asciiTheme="majorHAnsi" w:hAnsiTheme="majorHAnsi" w:cstheme="majorHAnsi"/>
                <w:sz w:val="18"/>
                <w:szCs w:val="18"/>
                <w:u w:val="single"/>
              </w:rPr>
              <w:t>LUB RÓWNOWAŻNA</w:t>
            </w:r>
            <w:r w:rsidRPr="00D0755B">
              <w:rPr>
                <w:rFonts w:asciiTheme="majorHAnsi" w:hAnsiTheme="majorHAnsi" w:cstheme="majorHAnsi"/>
                <w:sz w:val="18"/>
                <w:szCs w:val="18"/>
              </w:rPr>
              <w:t xml:space="preserve"> USZCZELKA LAPAROSKOPOWA TYPU KAPTUREK DO TUBY TROKARA O ŚREDNICY 3,5MM (ORAZ ŁĄCZNIKA OPTYKI NEFROSKOPOWEJ) ZIELONA A'10 SZT. KOMPATYBILNY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5B83269" w14:textId="2AB4821F"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6672CCCB" w14:textId="6DBB74B0"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2</w:t>
            </w:r>
          </w:p>
        </w:tc>
        <w:tc>
          <w:tcPr>
            <w:tcW w:w="1349" w:type="dxa"/>
            <w:tcBorders>
              <w:top w:val="single" w:sz="4" w:space="0" w:color="auto"/>
              <w:left w:val="single" w:sz="4" w:space="0" w:color="auto"/>
              <w:bottom w:val="single" w:sz="4" w:space="0" w:color="auto"/>
              <w:right w:val="nil"/>
            </w:tcBorders>
            <w:vAlign w:val="center"/>
          </w:tcPr>
          <w:p w14:paraId="5D27821A"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4FB71109"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3D156E32"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A314B87"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502B724D"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2DCCE258"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81412CD" w14:textId="77777777" w:rsidR="004461C9" w:rsidRPr="001833AD" w:rsidRDefault="004461C9" w:rsidP="004461C9">
            <w:pPr>
              <w:rPr>
                <w:rFonts w:asciiTheme="minorHAnsi" w:hAnsiTheme="minorHAnsi" w:cstheme="minorHAnsi"/>
                <w:sz w:val="20"/>
                <w:szCs w:val="20"/>
              </w:rPr>
            </w:pPr>
          </w:p>
        </w:tc>
      </w:tr>
      <w:tr w:rsidR="004461C9" w:rsidRPr="001833AD" w14:paraId="3AB348CE"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26159839" w14:textId="5900F1C1"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r w:rsidR="00D0156B">
              <w:rPr>
                <w:rFonts w:asciiTheme="minorHAnsi" w:hAnsiTheme="minorHAnsi" w:cstheme="minorHAnsi"/>
                <w:sz w:val="20"/>
                <w:szCs w:val="20"/>
              </w:rPr>
              <w:t>0</w:t>
            </w:r>
            <w:r w:rsidR="00900076">
              <w:rPr>
                <w:rFonts w:asciiTheme="minorHAnsi" w:hAnsiTheme="minorHAnsi" w:cstheme="minorHAnsi"/>
                <w:sz w:val="20"/>
                <w:szCs w:val="20"/>
              </w:rPr>
              <w:t>***</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57DD6D55" w14:textId="64B82873" w:rsidR="004461C9"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USZCZELKA LAPAROSKOPOWA O NR KATALOG. A5858 OLYMPUS </w:t>
            </w:r>
            <w:r w:rsidRPr="00C32BD4">
              <w:rPr>
                <w:rFonts w:asciiTheme="majorHAnsi" w:hAnsiTheme="majorHAnsi" w:cstheme="majorHAnsi"/>
                <w:sz w:val="18"/>
                <w:szCs w:val="18"/>
                <w:u w:val="single"/>
              </w:rPr>
              <w:t xml:space="preserve">LUB RÓWNOWAŻNA </w:t>
            </w:r>
            <w:r w:rsidRPr="00D0755B">
              <w:rPr>
                <w:rFonts w:asciiTheme="majorHAnsi" w:hAnsiTheme="majorHAnsi" w:cstheme="majorHAnsi"/>
                <w:sz w:val="18"/>
                <w:szCs w:val="18"/>
              </w:rPr>
              <w:t>USZCZELKA LAPAROSKOPOWA TYPU KAPTUREK DO TUBY TROKARA O ŚREDNICY 11 MM (ORAZ REDUKCJI A5838, PŁASZCZA TYPU AMPLATZ WA33038A) NIEBIESKA A'10 SZT.KOMPATYBILNY ZE SPRZĘTEM OLYMPUSA,</w:t>
            </w:r>
          </w:p>
          <w:p w14:paraId="257D889E" w14:textId="4E02B0F6" w:rsidR="004461C9" w:rsidRPr="006A7444" w:rsidRDefault="004461C9" w:rsidP="004461C9">
            <w:pPr>
              <w:jc w:val="center"/>
              <w:rPr>
                <w:rFonts w:asciiTheme="majorHAnsi" w:hAnsiTheme="majorHAnsi" w:cstheme="majorHAnsi"/>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BEEDAEE" w14:textId="69F0B516"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7551CBE0" w14:textId="68B7534E"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4</w:t>
            </w:r>
          </w:p>
        </w:tc>
        <w:tc>
          <w:tcPr>
            <w:tcW w:w="1349" w:type="dxa"/>
            <w:tcBorders>
              <w:top w:val="single" w:sz="4" w:space="0" w:color="auto"/>
              <w:left w:val="single" w:sz="4" w:space="0" w:color="auto"/>
              <w:bottom w:val="single" w:sz="4" w:space="0" w:color="auto"/>
              <w:right w:val="single" w:sz="4" w:space="0" w:color="auto"/>
            </w:tcBorders>
            <w:vAlign w:val="center"/>
          </w:tcPr>
          <w:p w14:paraId="5E075466"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A3DA8FE"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0A88ED3F"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2023C9D"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single" w:sz="4" w:space="0" w:color="auto"/>
            </w:tcBorders>
            <w:vAlign w:val="center"/>
          </w:tcPr>
          <w:p w14:paraId="6ADC2BBF"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1B8740FD"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ED4F477" w14:textId="77777777" w:rsidR="004461C9" w:rsidRPr="001833AD" w:rsidRDefault="004461C9" w:rsidP="004461C9">
            <w:pPr>
              <w:rPr>
                <w:rFonts w:asciiTheme="minorHAnsi" w:hAnsiTheme="minorHAnsi" w:cstheme="minorHAnsi"/>
                <w:sz w:val="20"/>
                <w:szCs w:val="20"/>
              </w:rPr>
            </w:pPr>
          </w:p>
        </w:tc>
      </w:tr>
      <w:tr w:rsidR="004461C9" w:rsidRPr="001833AD" w14:paraId="2CB2229F" w14:textId="77777777" w:rsidTr="006A7444">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0FACFCF5" w14:textId="144767DC"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lastRenderedPageBreak/>
              <w:t>2</w:t>
            </w:r>
            <w:r w:rsidR="00D0156B">
              <w:rPr>
                <w:rFonts w:asciiTheme="minorHAnsi" w:hAnsiTheme="minorHAnsi" w:cstheme="minorHAnsi"/>
                <w:sz w:val="20"/>
                <w:szCs w:val="20"/>
              </w:rPr>
              <w:t>1</w:t>
            </w:r>
            <w:r w:rsidR="00900076">
              <w:rPr>
                <w:rFonts w:asciiTheme="minorHAnsi" w:hAnsiTheme="minorHAnsi" w:cstheme="minorHAnsi"/>
                <w:sz w:val="20"/>
                <w:szCs w:val="20"/>
              </w:rPr>
              <w:t>***</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7A710AC8" w14:textId="7E8CEA67"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USZCZELKA LAPAROSKOPOWA O NR KATALOG. A5857 OLYMPUS </w:t>
            </w:r>
            <w:r w:rsidRPr="00C32BD4">
              <w:rPr>
                <w:rFonts w:asciiTheme="majorHAnsi" w:hAnsiTheme="majorHAnsi" w:cstheme="majorHAnsi"/>
                <w:sz w:val="18"/>
                <w:szCs w:val="18"/>
                <w:u w:val="single"/>
              </w:rPr>
              <w:t xml:space="preserve">LUB RÓWNOWAŻNA </w:t>
            </w:r>
            <w:r w:rsidRPr="00D0755B">
              <w:rPr>
                <w:rFonts w:asciiTheme="majorHAnsi" w:hAnsiTheme="majorHAnsi" w:cstheme="majorHAnsi"/>
                <w:sz w:val="18"/>
                <w:szCs w:val="18"/>
              </w:rPr>
              <w:t>USZCZELKA LAPAROSKOPOWA TYPU KAPTUREK DO TUBY TROKARA O ŚREDNICY 5,5MM (ORAZ REDUKCJI A5837 OLYMPUS) CZERWONA A'10 SZT. KOMPATYBILNA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B79B4F" w14:textId="52600C08"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67CDFAE4" w14:textId="169C66E8"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8</w:t>
            </w:r>
          </w:p>
        </w:tc>
        <w:tc>
          <w:tcPr>
            <w:tcW w:w="1349" w:type="dxa"/>
            <w:tcBorders>
              <w:top w:val="single" w:sz="4" w:space="0" w:color="auto"/>
              <w:left w:val="single" w:sz="4" w:space="0" w:color="auto"/>
              <w:bottom w:val="single" w:sz="4" w:space="0" w:color="auto"/>
              <w:right w:val="nil"/>
            </w:tcBorders>
            <w:vAlign w:val="center"/>
          </w:tcPr>
          <w:p w14:paraId="641EEAD2"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11236D02"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17199CBA"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4C9E4B7C"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6FC2AB8F"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1A3C9326"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0E5D892" w14:textId="77777777" w:rsidR="004461C9" w:rsidRPr="001833AD" w:rsidRDefault="004461C9" w:rsidP="004461C9">
            <w:pPr>
              <w:rPr>
                <w:rFonts w:asciiTheme="minorHAnsi" w:hAnsiTheme="minorHAnsi" w:cstheme="minorHAnsi"/>
                <w:sz w:val="20"/>
                <w:szCs w:val="20"/>
              </w:rPr>
            </w:pPr>
          </w:p>
        </w:tc>
      </w:tr>
      <w:tr w:rsidR="004461C9" w:rsidRPr="001833AD" w14:paraId="22B224E6"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359F461" w14:textId="1268283C"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r w:rsidR="00D0156B">
              <w:rPr>
                <w:rFonts w:asciiTheme="minorHAnsi" w:hAnsiTheme="minorHAnsi" w:cstheme="minorHAnsi"/>
                <w:sz w:val="20"/>
                <w:szCs w:val="20"/>
              </w:rPr>
              <w:t>2</w:t>
            </w:r>
            <w:r w:rsidR="00900076">
              <w:rPr>
                <w:rFonts w:asciiTheme="minorHAnsi" w:hAnsiTheme="minorHAnsi" w:cstheme="minorHAnsi"/>
                <w:sz w:val="20"/>
                <w:szCs w:val="20"/>
              </w:rPr>
              <w:t>***</w:t>
            </w:r>
          </w:p>
        </w:tc>
        <w:tc>
          <w:tcPr>
            <w:tcW w:w="2902" w:type="dxa"/>
            <w:tcBorders>
              <w:top w:val="nil"/>
              <w:left w:val="single" w:sz="4" w:space="0" w:color="auto"/>
              <w:bottom w:val="single" w:sz="4" w:space="0" w:color="auto"/>
              <w:right w:val="single" w:sz="4" w:space="0" w:color="auto"/>
            </w:tcBorders>
            <w:shd w:val="clear" w:color="000000" w:fill="FFFFFF"/>
          </w:tcPr>
          <w:p w14:paraId="1D00F579" w14:textId="4FBA7F61"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ZATYCZKA - ZAWÓR O NR KATALOGOWYM A4559 OLYMPUS </w:t>
            </w:r>
            <w:r w:rsidRPr="00C32BD4">
              <w:rPr>
                <w:rFonts w:asciiTheme="majorHAnsi" w:hAnsiTheme="majorHAnsi" w:cstheme="majorHAnsi"/>
                <w:sz w:val="18"/>
                <w:szCs w:val="18"/>
                <w:u w:val="single"/>
              </w:rPr>
              <w:t>LUB ROWNOWAŻNA</w:t>
            </w:r>
            <w:r w:rsidRPr="00D0755B">
              <w:rPr>
                <w:rFonts w:asciiTheme="majorHAnsi" w:hAnsiTheme="majorHAnsi" w:cstheme="majorHAnsi"/>
                <w:sz w:val="18"/>
                <w:szCs w:val="18"/>
              </w:rPr>
              <w:t xml:space="preserve"> ZATYCZKA- ZAWÓR DO TUBY TROKARA OLYMPUS 3,5MM I 5,5MM, TRANSPARENTNA A'10 SZT.KOMPATYBILNA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8D5DA54" w14:textId="1205F9E5"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4F25AB45" w14:textId="78C8B8AA"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2</w:t>
            </w:r>
          </w:p>
        </w:tc>
        <w:tc>
          <w:tcPr>
            <w:tcW w:w="1349" w:type="dxa"/>
            <w:tcBorders>
              <w:top w:val="single" w:sz="4" w:space="0" w:color="auto"/>
              <w:left w:val="single" w:sz="4" w:space="0" w:color="auto"/>
              <w:bottom w:val="single" w:sz="4" w:space="0" w:color="auto"/>
              <w:right w:val="nil"/>
            </w:tcBorders>
            <w:vAlign w:val="center"/>
          </w:tcPr>
          <w:p w14:paraId="73285F56"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6EDE6E4F"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663AC781"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80494F9"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62D410FC"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7C9C8F8D"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D3C05AB" w14:textId="77777777" w:rsidR="004461C9" w:rsidRPr="001833AD" w:rsidRDefault="004461C9" w:rsidP="004461C9">
            <w:pPr>
              <w:rPr>
                <w:rFonts w:asciiTheme="minorHAnsi" w:hAnsiTheme="minorHAnsi" w:cstheme="minorHAnsi"/>
                <w:sz w:val="20"/>
                <w:szCs w:val="20"/>
              </w:rPr>
            </w:pPr>
          </w:p>
        </w:tc>
      </w:tr>
      <w:tr w:rsidR="004461C9" w:rsidRPr="001833AD" w14:paraId="4790D268" w14:textId="77777777" w:rsidTr="000E4EA6">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273E52BD" w14:textId="249917D5"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r w:rsidR="00D0156B">
              <w:rPr>
                <w:rFonts w:asciiTheme="minorHAnsi" w:hAnsiTheme="minorHAnsi" w:cstheme="minorHAnsi"/>
                <w:sz w:val="20"/>
                <w:szCs w:val="20"/>
              </w:rPr>
              <w:t>3</w:t>
            </w:r>
          </w:p>
        </w:tc>
        <w:tc>
          <w:tcPr>
            <w:tcW w:w="2902" w:type="dxa"/>
            <w:tcBorders>
              <w:top w:val="nil"/>
              <w:left w:val="single" w:sz="4" w:space="0" w:color="auto"/>
              <w:bottom w:val="single" w:sz="4" w:space="0" w:color="auto"/>
              <w:right w:val="single" w:sz="4" w:space="0" w:color="auto"/>
            </w:tcBorders>
            <w:shd w:val="clear" w:color="000000" w:fill="FFFFFF"/>
          </w:tcPr>
          <w:p w14:paraId="1CF8E591" w14:textId="72007B47"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ZESTAW DRENÓW DO INSUFLACJI NR KATALOG. MAJ-590 </w:t>
            </w:r>
            <w:r w:rsidRPr="00C32BD4">
              <w:rPr>
                <w:rFonts w:asciiTheme="majorHAnsi" w:hAnsiTheme="majorHAnsi" w:cstheme="majorHAnsi"/>
                <w:sz w:val="18"/>
                <w:szCs w:val="18"/>
                <w:u w:val="single"/>
              </w:rPr>
              <w:t>OLYMPUS LUB RÓWNOWAŻNY</w:t>
            </w:r>
            <w:r w:rsidRPr="00D0755B">
              <w:rPr>
                <w:rFonts w:asciiTheme="majorHAnsi" w:hAnsiTheme="majorHAnsi" w:cstheme="majorHAnsi"/>
                <w:sz w:val="18"/>
                <w:szCs w:val="18"/>
              </w:rPr>
              <w:t xml:space="preserve"> ZESTAW DRENÓW DO INSUFLACJI WIELORAZOWY DO INSUFLATORA UHI-3, - 4 OLYMPUS. (ZESTAW</w:t>
            </w:r>
            <w:r>
              <w:rPr>
                <w:rFonts w:asciiTheme="majorHAnsi" w:hAnsiTheme="majorHAnsi" w:cstheme="majorHAnsi"/>
                <w:sz w:val="18"/>
                <w:szCs w:val="18"/>
              </w:rPr>
              <w:t>: DREN</w:t>
            </w:r>
            <w:r w:rsidRPr="00D0755B">
              <w:rPr>
                <w:rFonts w:asciiTheme="majorHAnsi" w:hAnsiTheme="majorHAnsi" w:cstheme="majorHAnsi"/>
                <w:sz w:val="18"/>
                <w:szCs w:val="18"/>
              </w:rPr>
              <w:t>, ŁĄCZNIK LUER, KRÓTKI DREN DO FILTRA CO2). KOMPATYBILNY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38BBB67" w14:textId="0A507D7E"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72A11C15" w14:textId="78E31AF2"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29BF3E47"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8C4EBF5"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259CD864"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0D264B9F"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112FDDB1"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74589B5A"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064CB38D" w14:textId="77777777" w:rsidR="004461C9" w:rsidRPr="001833AD" w:rsidRDefault="004461C9" w:rsidP="004461C9">
            <w:pPr>
              <w:rPr>
                <w:rFonts w:asciiTheme="minorHAnsi" w:hAnsiTheme="minorHAnsi" w:cstheme="minorHAnsi"/>
                <w:sz w:val="20"/>
                <w:szCs w:val="20"/>
              </w:rPr>
            </w:pPr>
          </w:p>
        </w:tc>
      </w:tr>
      <w:tr w:rsidR="004461C9" w:rsidRPr="001833AD" w14:paraId="4F1C2629" w14:textId="77777777" w:rsidTr="000E4EA6">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19E4C3BD" w14:textId="051C1733"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r w:rsidR="00D0156B">
              <w:rPr>
                <w:rFonts w:asciiTheme="minorHAnsi" w:hAnsiTheme="minorHAnsi" w:cstheme="minorHAnsi"/>
                <w:sz w:val="20"/>
                <w:szCs w:val="20"/>
              </w:rPr>
              <w:t>4</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7835E8F9" w14:textId="27D3416B"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WŁÓKNO DO LASERA NR KATALOGOWE EGEMP-FBX272HR/OLYMPUS, A'5 SZT</w:t>
            </w:r>
            <w:r w:rsidRPr="00C32BD4">
              <w:rPr>
                <w:rFonts w:asciiTheme="majorHAnsi" w:hAnsiTheme="majorHAnsi" w:cstheme="majorHAnsi"/>
                <w:sz w:val="18"/>
                <w:szCs w:val="18"/>
                <w:u w:val="single"/>
              </w:rPr>
              <w:t>. LUB RÓWNOWAŻNE</w:t>
            </w:r>
            <w:r w:rsidRPr="00D0755B">
              <w:rPr>
                <w:rFonts w:asciiTheme="majorHAnsi" w:hAnsiTheme="majorHAnsi" w:cstheme="majorHAnsi"/>
                <w:sz w:val="18"/>
                <w:szCs w:val="18"/>
              </w:rPr>
              <w:t xml:space="preserve"> A’5 SZT. WŁÓKIEN WIELORAZOWEGO UŻYTKU (10 UŻYĆ), ROZMIARY DOSTĘPNE 272 μm. KOMPATYBILNE Z SYSTEMAMI LASEROWYMI OLYMPUS EMPOWER, STERYLNE. STERYLIZACJA: AUTOKLAW. KOMPATYBILNOŚĆ POTWIERDZONA OŚWIADCZENIEM PRODUCENTA TJ.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73784F4" w14:textId="4CEB0032"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37F45F14" w14:textId="449F2518"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2</w:t>
            </w:r>
          </w:p>
        </w:tc>
        <w:tc>
          <w:tcPr>
            <w:tcW w:w="1349" w:type="dxa"/>
            <w:tcBorders>
              <w:top w:val="single" w:sz="4" w:space="0" w:color="auto"/>
              <w:left w:val="single" w:sz="4" w:space="0" w:color="auto"/>
              <w:bottom w:val="single" w:sz="4" w:space="0" w:color="auto"/>
              <w:right w:val="single" w:sz="4" w:space="0" w:color="auto"/>
            </w:tcBorders>
            <w:vAlign w:val="center"/>
          </w:tcPr>
          <w:p w14:paraId="34F06552"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056BD994"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1586ADA1"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6ABFA911"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55C5D820"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2201337F"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232149E2" w14:textId="77777777" w:rsidR="004461C9" w:rsidRPr="001833AD" w:rsidRDefault="004461C9" w:rsidP="004461C9">
            <w:pPr>
              <w:rPr>
                <w:rFonts w:asciiTheme="minorHAnsi" w:hAnsiTheme="minorHAnsi" w:cstheme="minorHAnsi"/>
                <w:sz w:val="20"/>
                <w:szCs w:val="20"/>
              </w:rPr>
            </w:pPr>
          </w:p>
        </w:tc>
      </w:tr>
      <w:tr w:rsidR="004461C9" w:rsidRPr="001833AD" w14:paraId="01F5A956" w14:textId="77777777" w:rsidTr="000E4EA6">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C39C6CA" w14:textId="6047B67F"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lastRenderedPageBreak/>
              <w:t>2</w:t>
            </w:r>
            <w:r w:rsidR="00D0156B">
              <w:rPr>
                <w:rFonts w:asciiTheme="minorHAnsi" w:hAnsiTheme="minorHAnsi" w:cstheme="minorHAnsi"/>
                <w:sz w:val="20"/>
                <w:szCs w:val="20"/>
              </w:rPr>
              <w:t>5</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0F8BF89F" w14:textId="314D0BA0"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WŁÓKNO DO LASERA NR KATALOGOWE EGEMP-FBX365HR OLYMPUS, A'5 SZT. </w:t>
            </w:r>
            <w:r w:rsidRPr="00C32BD4">
              <w:rPr>
                <w:rFonts w:asciiTheme="majorHAnsi" w:hAnsiTheme="majorHAnsi" w:cstheme="majorHAnsi"/>
                <w:sz w:val="18"/>
                <w:szCs w:val="18"/>
                <w:u w:val="single"/>
              </w:rPr>
              <w:t>LUB RÓWNOWAŻNE</w:t>
            </w:r>
            <w:r w:rsidRPr="00D0755B">
              <w:rPr>
                <w:rFonts w:asciiTheme="majorHAnsi" w:hAnsiTheme="majorHAnsi" w:cstheme="majorHAnsi"/>
                <w:sz w:val="18"/>
                <w:szCs w:val="18"/>
              </w:rPr>
              <w:t xml:space="preserve"> A’5 SZT. WŁÓKIEN WIELORAZOWEGO UŻYTKU (10 UŻYĆ), ROZMIARY DOSTĘPNE 365μm. KOMPATYBILNE Z SYSTEMAMI LASEROWYMI OLYMPUS EMPOWER, STERYLNE. STERYLIZACJA: AUTOKLAW.</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7CD98F2" w14:textId="6E736B8F"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single" w:sz="4" w:space="0" w:color="auto"/>
              <w:left w:val="single" w:sz="4" w:space="0" w:color="auto"/>
              <w:bottom w:val="single" w:sz="4" w:space="0" w:color="auto"/>
              <w:right w:val="single" w:sz="4" w:space="0" w:color="auto"/>
            </w:tcBorders>
            <w:vAlign w:val="center"/>
          </w:tcPr>
          <w:p w14:paraId="757143B1" w14:textId="5AEDDAE3"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153EDDF5"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7D5AED6"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4BA10F60"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7CD7A239"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7777686E"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3AEE2A63"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DDCFD7E" w14:textId="77777777" w:rsidR="004461C9" w:rsidRPr="001833AD" w:rsidRDefault="004461C9" w:rsidP="004461C9">
            <w:pPr>
              <w:rPr>
                <w:rFonts w:asciiTheme="minorHAnsi" w:hAnsiTheme="minorHAnsi" w:cstheme="minorHAnsi"/>
                <w:sz w:val="20"/>
                <w:szCs w:val="20"/>
              </w:rPr>
            </w:pPr>
          </w:p>
        </w:tc>
      </w:tr>
      <w:tr w:rsidR="004461C9" w:rsidRPr="001833AD" w14:paraId="035672CF" w14:textId="77777777" w:rsidTr="00D0755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65FA8E7B" w14:textId="0A033002"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r w:rsidR="00D0156B">
              <w:rPr>
                <w:rFonts w:asciiTheme="minorHAnsi" w:hAnsiTheme="minorHAnsi" w:cstheme="minorHAnsi"/>
                <w:sz w:val="20"/>
                <w:szCs w:val="20"/>
              </w:rPr>
              <w:t>6</w:t>
            </w:r>
          </w:p>
        </w:tc>
        <w:tc>
          <w:tcPr>
            <w:tcW w:w="2902" w:type="dxa"/>
            <w:tcBorders>
              <w:top w:val="nil"/>
              <w:left w:val="single" w:sz="4" w:space="0" w:color="auto"/>
              <w:bottom w:val="single" w:sz="4" w:space="0" w:color="auto"/>
              <w:right w:val="single" w:sz="4" w:space="0" w:color="auto"/>
            </w:tcBorders>
            <w:shd w:val="clear" w:color="000000" w:fill="FFFFFF"/>
          </w:tcPr>
          <w:p w14:paraId="5838F706" w14:textId="73C3D44F"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WŁÓKNO DO LASERA NR KATALOGOWE EGEMP-FBX550HR OLYMPUS, A'5 SZT</w:t>
            </w:r>
            <w:r w:rsidRPr="00C32BD4">
              <w:rPr>
                <w:rFonts w:asciiTheme="majorHAnsi" w:hAnsiTheme="majorHAnsi" w:cstheme="majorHAnsi"/>
                <w:sz w:val="18"/>
                <w:szCs w:val="18"/>
                <w:u w:val="single"/>
              </w:rPr>
              <w:t>. LUB RÓWNOWAŻNE</w:t>
            </w:r>
            <w:r w:rsidRPr="00D0755B">
              <w:rPr>
                <w:rFonts w:asciiTheme="majorHAnsi" w:hAnsiTheme="majorHAnsi" w:cstheme="majorHAnsi"/>
                <w:sz w:val="18"/>
                <w:szCs w:val="18"/>
              </w:rPr>
              <w:t xml:space="preserve"> A’5 SZT. WŁÓKIEN WIELORAZOWEGO UŻYTKU (10 UŻYĆ), ROZMIARY DOSTĘPNE 550μm KOMPATYBILNE Z SYSTEMAMI LASEROWYMI OLYMPUS EMPOWER, STERYLNE. STERYLIZACJA: AUTOKLAW.</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C698211" w14:textId="5CF22E48"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p>
        </w:tc>
        <w:tc>
          <w:tcPr>
            <w:tcW w:w="851" w:type="dxa"/>
            <w:tcBorders>
              <w:top w:val="nil"/>
              <w:left w:val="single" w:sz="4" w:space="0" w:color="auto"/>
              <w:bottom w:val="single" w:sz="4" w:space="0" w:color="auto"/>
              <w:right w:val="single" w:sz="4" w:space="0" w:color="auto"/>
            </w:tcBorders>
            <w:vAlign w:val="center"/>
          </w:tcPr>
          <w:p w14:paraId="16AF7456" w14:textId="17D60EB4"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640EB685"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37CFDC3"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0D1FD578"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194D15D7"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3D4BAA41"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1ACF4E97"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1E06BB91" w14:textId="77777777" w:rsidR="004461C9" w:rsidRPr="001833AD" w:rsidRDefault="004461C9" w:rsidP="004461C9">
            <w:pPr>
              <w:rPr>
                <w:rFonts w:asciiTheme="minorHAnsi" w:hAnsiTheme="minorHAnsi" w:cstheme="minorHAnsi"/>
                <w:sz w:val="20"/>
                <w:szCs w:val="20"/>
              </w:rPr>
            </w:pPr>
          </w:p>
        </w:tc>
      </w:tr>
      <w:tr w:rsidR="004461C9" w:rsidRPr="001833AD" w14:paraId="6C8B80D6" w14:textId="77777777" w:rsidTr="000E4EA6">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267F2D77" w14:textId="614BA8C1" w:rsidR="004461C9" w:rsidRPr="001833AD" w:rsidRDefault="004461C9" w:rsidP="004461C9">
            <w:pPr>
              <w:jc w:val="center"/>
              <w:rPr>
                <w:rFonts w:asciiTheme="minorHAnsi" w:hAnsiTheme="minorHAnsi" w:cstheme="minorHAnsi"/>
                <w:sz w:val="20"/>
                <w:szCs w:val="20"/>
              </w:rPr>
            </w:pPr>
            <w:r>
              <w:rPr>
                <w:rFonts w:asciiTheme="minorHAnsi" w:hAnsiTheme="minorHAnsi" w:cstheme="minorHAnsi"/>
                <w:sz w:val="20"/>
                <w:szCs w:val="20"/>
              </w:rPr>
              <w:t>2</w:t>
            </w:r>
            <w:r w:rsidR="00D0156B">
              <w:rPr>
                <w:rFonts w:asciiTheme="minorHAnsi" w:hAnsiTheme="minorHAnsi" w:cstheme="minorHAnsi"/>
                <w:sz w:val="20"/>
                <w:szCs w:val="20"/>
              </w:rPr>
              <w:t>7</w:t>
            </w:r>
          </w:p>
        </w:tc>
        <w:tc>
          <w:tcPr>
            <w:tcW w:w="2902" w:type="dxa"/>
            <w:tcBorders>
              <w:top w:val="nil"/>
              <w:left w:val="single" w:sz="4" w:space="0" w:color="auto"/>
              <w:bottom w:val="single" w:sz="4" w:space="0" w:color="auto"/>
              <w:right w:val="single" w:sz="4" w:space="0" w:color="auto"/>
            </w:tcBorders>
            <w:shd w:val="clear" w:color="000000" w:fill="FFFFFF"/>
          </w:tcPr>
          <w:p w14:paraId="780005E5" w14:textId="3AB4DD13"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ZAPASOWY CYLINDER DO A0556 NR KATALOGOWY A0559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CYLINDER ZAPASOWY, DO STRZYKAWKI A0556 - POŁĄCZENIE SZTYWNE. KOMPATYBILNY ZE SPRZĘTEM OLYMPUSA,</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3EF0FF6" w14:textId="2A430162"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nil"/>
              <w:left w:val="single" w:sz="4" w:space="0" w:color="auto"/>
              <w:bottom w:val="single" w:sz="4" w:space="0" w:color="auto"/>
              <w:right w:val="single" w:sz="4" w:space="0" w:color="auto"/>
            </w:tcBorders>
            <w:vAlign w:val="center"/>
          </w:tcPr>
          <w:p w14:paraId="75442E40" w14:textId="1157E45A"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1</w:t>
            </w:r>
          </w:p>
        </w:tc>
        <w:tc>
          <w:tcPr>
            <w:tcW w:w="1349" w:type="dxa"/>
            <w:tcBorders>
              <w:top w:val="single" w:sz="4" w:space="0" w:color="auto"/>
              <w:left w:val="single" w:sz="4" w:space="0" w:color="auto"/>
              <w:bottom w:val="single" w:sz="4" w:space="0" w:color="auto"/>
              <w:right w:val="nil"/>
            </w:tcBorders>
            <w:vAlign w:val="center"/>
          </w:tcPr>
          <w:p w14:paraId="53AF3DF1"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04E82796"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59436195"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090384E6"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670E1104"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21AFBFC4"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6E5C7899" w14:textId="77777777" w:rsidR="004461C9" w:rsidRPr="001833AD" w:rsidRDefault="004461C9" w:rsidP="004461C9">
            <w:pPr>
              <w:rPr>
                <w:rFonts w:asciiTheme="minorHAnsi" w:hAnsiTheme="minorHAnsi" w:cstheme="minorHAnsi"/>
                <w:sz w:val="20"/>
                <w:szCs w:val="20"/>
              </w:rPr>
            </w:pPr>
          </w:p>
        </w:tc>
      </w:tr>
      <w:tr w:rsidR="004461C9" w:rsidRPr="001833AD" w14:paraId="5D55109F" w14:textId="77777777" w:rsidTr="000E4EA6">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31F74AFA" w14:textId="4660C06A" w:rsidR="004461C9" w:rsidRPr="001833AD" w:rsidRDefault="00D0156B" w:rsidP="004461C9">
            <w:pPr>
              <w:jc w:val="center"/>
              <w:rPr>
                <w:rFonts w:asciiTheme="minorHAnsi" w:hAnsiTheme="minorHAnsi" w:cstheme="minorHAnsi"/>
                <w:sz w:val="20"/>
                <w:szCs w:val="20"/>
              </w:rPr>
            </w:pPr>
            <w:r>
              <w:rPr>
                <w:rFonts w:asciiTheme="minorHAnsi" w:hAnsiTheme="minorHAnsi" w:cstheme="minorHAnsi"/>
                <w:sz w:val="20"/>
                <w:szCs w:val="20"/>
              </w:rPr>
              <w:t>28</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77042339" w14:textId="0BE369CD"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DREN NR KATALOG. MAJ-1608 OLYMPUS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JEDNODNIOWY DREN -PRZYŁĄCZE DO OFP-1, OFP-2 KOMPATYBILNA ZE SPRZĘTEM OLYMPUSA, A'50 SZT.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4C829B4" w14:textId="6798CE03" w:rsidR="004461C9" w:rsidRPr="00D0755B" w:rsidRDefault="004461C9" w:rsidP="004461C9">
            <w:pPr>
              <w:jc w:val="center"/>
              <w:rPr>
                <w:rFonts w:asciiTheme="majorHAnsi" w:hAnsiTheme="majorHAnsi" w:cstheme="majorHAnsi"/>
                <w:sz w:val="20"/>
                <w:szCs w:val="20"/>
              </w:rPr>
            </w:pPr>
            <w:r w:rsidRPr="00D0755B">
              <w:rPr>
                <w:rFonts w:asciiTheme="majorHAnsi" w:hAnsiTheme="majorHAnsi" w:cstheme="majorHAnsi"/>
                <w:sz w:val="18"/>
                <w:szCs w:val="18"/>
              </w:rPr>
              <w:t>OPAK</w:t>
            </w:r>
            <w:r>
              <w:rPr>
                <w:rFonts w:asciiTheme="majorHAnsi" w:hAnsiTheme="majorHAnsi" w:cstheme="majorHAnsi"/>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14:paraId="3DF4E317" w14:textId="76B8FEE0"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6</w:t>
            </w:r>
          </w:p>
        </w:tc>
        <w:tc>
          <w:tcPr>
            <w:tcW w:w="1349" w:type="dxa"/>
            <w:tcBorders>
              <w:top w:val="single" w:sz="4" w:space="0" w:color="auto"/>
              <w:left w:val="single" w:sz="4" w:space="0" w:color="auto"/>
              <w:bottom w:val="single" w:sz="4" w:space="0" w:color="auto"/>
              <w:right w:val="nil"/>
            </w:tcBorders>
            <w:vAlign w:val="center"/>
          </w:tcPr>
          <w:p w14:paraId="76B8B734"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27593B88"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254D8AC7"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2AD1BAE1"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4AFB0143"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1A6C31AC"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43BA4E27" w14:textId="77777777" w:rsidR="004461C9" w:rsidRPr="001833AD" w:rsidRDefault="004461C9" w:rsidP="004461C9">
            <w:pPr>
              <w:rPr>
                <w:rFonts w:asciiTheme="minorHAnsi" w:hAnsiTheme="minorHAnsi" w:cstheme="minorHAnsi"/>
                <w:sz w:val="20"/>
                <w:szCs w:val="20"/>
              </w:rPr>
            </w:pPr>
          </w:p>
        </w:tc>
      </w:tr>
      <w:tr w:rsidR="004461C9" w:rsidRPr="001833AD" w14:paraId="2D66F60E" w14:textId="77777777" w:rsidTr="00D0156B">
        <w:trPr>
          <w:trHeight w:val="411"/>
        </w:trPr>
        <w:tc>
          <w:tcPr>
            <w:tcW w:w="779" w:type="dxa"/>
            <w:tcBorders>
              <w:top w:val="single" w:sz="4" w:space="0" w:color="auto"/>
              <w:left w:val="single" w:sz="4" w:space="0" w:color="auto"/>
              <w:bottom w:val="single" w:sz="4" w:space="0" w:color="auto"/>
              <w:right w:val="single" w:sz="4" w:space="0" w:color="auto"/>
            </w:tcBorders>
            <w:noWrap/>
            <w:vAlign w:val="center"/>
          </w:tcPr>
          <w:p w14:paraId="236B9787" w14:textId="44392C6F" w:rsidR="004461C9" w:rsidRPr="001833AD" w:rsidRDefault="00D0156B" w:rsidP="004461C9">
            <w:pPr>
              <w:jc w:val="center"/>
              <w:rPr>
                <w:rFonts w:asciiTheme="minorHAnsi" w:hAnsiTheme="minorHAnsi" w:cstheme="minorHAnsi"/>
                <w:sz w:val="20"/>
                <w:szCs w:val="20"/>
              </w:rPr>
            </w:pPr>
            <w:r>
              <w:rPr>
                <w:rFonts w:asciiTheme="minorHAnsi" w:hAnsiTheme="minorHAnsi" w:cstheme="minorHAnsi"/>
                <w:sz w:val="20"/>
                <w:szCs w:val="20"/>
              </w:rPr>
              <w:t>29</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71A0E1DE" w14:textId="7F096A6C"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ZAWÓR WODA/POWIETRZE MH-438 </w:t>
            </w:r>
            <w:r>
              <w:rPr>
                <w:rFonts w:asciiTheme="majorHAnsi" w:hAnsiTheme="majorHAnsi" w:cstheme="majorHAnsi"/>
                <w:sz w:val="18"/>
                <w:szCs w:val="18"/>
              </w:rPr>
              <w:t>OLYMPUS</w:t>
            </w:r>
            <w:r w:rsidRPr="00D0755B">
              <w:rPr>
                <w:rFonts w:asciiTheme="majorHAnsi" w:hAnsiTheme="majorHAnsi" w:cstheme="majorHAnsi"/>
                <w:sz w:val="18"/>
                <w:szCs w:val="18"/>
              </w:rPr>
              <w:t xml:space="preserve"> </w:t>
            </w:r>
            <w:r w:rsidRPr="00C32BD4">
              <w:rPr>
                <w:rFonts w:asciiTheme="majorHAnsi" w:hAnsiTheme="majorHAnsi" w:cstheme="majorHAnsi"/>
                <w:sz w:val="18"/>
                <w:szCs w:val="18"/>
                <w:u w:val="single"/>
              </w:rPr>
              <w:t>LUB RÓWNOWAŻNY</w:t>
            </w:r>
            <w:r w:rsidRPr="00D0755B">
              <w:rPr>
                <w:rFonts w:asciiTheme="majorHAnsi" w:hAnsiTheme="majorHAnsi" w:cstheme="majorHAnsi"/>
                <w:sz w:val="18"/>
                <w:szCs w:val="18"/>
              </w:rPr>
              <w:t xml:space="preserve"> </w:t>
            </w:r>
            <w:r>
              <w:rPr>
                <w:rFonts w:asciiTheme="majorHAnsi" w:hAnsiTheme="majorHAnsi" w:cstheme="majorHAnsi"/>
                <w:sz w:val="18"/>
                <w:szCs w:val="18"/>
              </w:rPr>
              <w:t>ZAWOR</w:t>
            </w:r>
            <w:r w:rsidRPr="00D0755B">
              <w:rPr>
                <w:rFonts w:asciiTheme="majorHAnsi" w:hAnsiTheme="majorHAnsi" w:cstheme="majorHAnsi"/>
                <w:sz w:val="18"/>
                <w:szCs w:val="18"/>
              </w:rPr>
              <w:t xml:space="preserve"> </w:t>
            </w:r>
            <w:r>
              <w:rPr>
                <w:rFonts w:asciiTheme="majorHAnsi" w:hAnsiTheme="majorHAnsi" w:cstheme="majorHAnsi"/>
                <w:sz w:val="18"/>
                <w:szCs w:val="18"/>
              </w:rPr>
              <w:t>WODA</w:t>
            </w:r>
            <w:r w:rsidRPr="00D0755B">
              <w:rPr>
                <w:rFonts w:asciiTheme="majorHAnsi" w:hAnsiTheme="majorHAnsi" w:cstheme="majorHAnsi"/>
                <w:sz w:val="18"/>
                <w:szCs w:val="18"/>
              </w:rPr>
              <w:t>/</w:t>
            </w:r>
            <w:r>
              <w:rPr>
                <w:rFonts w:asciiTheme="majorHAnsi" w:hAnsiTheme="majorHAnsi" w:cstheme="majorHAnsi"/>
                <w:sz w:val="18"/>
                <w:szCs w:val="18"/>
              </w:rPr>
              <w:t>POWIETRZE</w:t>
            </w:r>
            <w:r w:rsidRPr="00D0755B">
              <w:rPr>
                <w:rFonts w:asciiTheme="majorHAnsi" w:hAnsiTheme="majorHAnsi" w:cstheme="majorHAnsi"/>
                <w:sz w:val="18"/>
                <w:szCs w:val="18"/>
              </w:rPr>
              <w:t xml:space="preserve"> </w:t>
            </w:r>
            <w:r>
              <w:rPr>
                <w:rFonts w:asciiTheme="majorHAnsi" w:hAnsiTheme="majorHAnsi" w:cstheme="majorHAnsi"/>
                <w:sz w:val="18"/>
                <w:szCs w:val="18"/>
              </w:rPr>
              <w:t>TYP</w:t>
            </w:r>
            <w:r w:rsidRPr="00D0755B">
              <w:rPr>
                <w:rFonts w:asciiTheme="majorHAnsi" w:hAnsiTheme="majorHAnsi" w:cstheme="majorHAnsi"/>
                <w:sz w:val="18"/>
                <w:szCs w:val="18"/>
              </w:rPr>
              <w:t xml:space="preserve"> MH-438, </w:t>
            </w:r>
            <w:r>
              <w:rPr>
                <w:rFonts w:asciiTheme="majorHAnsi" w:hAnsiTheme="majorHAnsi" w:cstheme="majorHAnsi"/>
                <w:sz w:val="18"/>
                <w:szCs w:val="18"/>
              </w:rPr>
              <w:t>NIE</w:t>
            </w:r>
            <w:r w:rsidRPr="00D0755B">
              <w:rPr>
                <w:rFonts w:asciiTheme="majorHAnsi" w:hAnsiTheme="majorHAnsi" w:cstheme="majorHAnsi"/>
                <w:sz w:val="18"/>
                <w:szCs w:val="18"/>
              </w:rPr>
              <w:t xml:space="preserve"> </w:t>
            </w:r>
            <w:r>
              <w:rPr>
                <w:rFonts w:asciiTheme="majorHAnsi" w:hAnsiTheme="majorHAnsi" w:cstheme="majorHAnsi"/>
                <w:sz w:val="18"/>
                <w:szCs w:val="18"/>
              </w:rPr>
              <w:t>WYMAGAJĄCY</w:t>
            </w:r>
            <w:r w:rsidRPr="00D0755B">
              <w:rPr>
                <w:rFonts w:asciiTheme="majorHAnsi" w:hAnsiTheme="majorHAnsi" w:cstheme="majorHAnsi"/>
                <w:sz w:val="18"/>
                <w:szCs w:val="18"/>
              </w:rPr>
              <w:t xml:space="preserve"> </w:t>
            </w:r>
            <w:r>
              <w:rPr>
                <w:rFonts w:asciiTheme="majorHAnsi" w:hAnsiTheme="majorHAnsi" w:cstheme="majorHAnsi"/>
                <w:sz w:val="18"/>
                <w:szCs w:val="18"/>
              </w:rPr>
              <w:t>NAWILŻANIA</w:t>
            </w:r>
            <w:r w:rsidRPr="00D0755B">
              <w:rPr>
                <w:rFonts w:asciiTheme="majorHAnsi" w:hAnsiTheme="majorHAnsi" w:cstheme="majorHAnsi"/>
                <w:sz w:val="18"/>
                <w:szCs w:val="18"/>
              </w:rPr>
              <w:t xml:space="preserve">, </w:t>
            </w:r>
            <w:r>
              <w:rPr>
                <w:rFonts w:asciiTheme="majorHAnsi" w:hAnsiTheme="majorHAnsi" w:cstheme="majorHAnsi"/>
                <w:sz w:val="18"/>
                <w:szCs w:val="18"/>
              </w:rPr>
              <w:t>DO</w:t>
            </w:r>
            <w:r w:rsidRPr="00D0755B">
              <w:rPr>
                <w:rFonts w:asciiTheme="majorHAnsi" w:hAnsiTheme="majorHAnsi" w:cstheme="majorHAnsi"/>
                <w:sz w:val="18"/>
                <w:szCs w:val="18"/>
              </w:rPr>
              <w:t xml:space="preserve"> </w:t>
            </w:r>
            <w:r>
              <w:rPr>
                <w:rFonts w:asciiTheme="majorHAnsi" w:hAnsiTheme="majorHAnsi" w:cstheme="majorHAnsi"/>
                <w:sz w:val="18"/>
                <w:szCs w:val="18"/>
              </w:rPr>
              <w:t>WIDEOENDOSKOPÓW</w:t>
            </w:r>
            <w:r w:rsidRPr="00D0755B">
              <w:rPr>
                <w:rFonts w:asciiTheme="majorHAnsi" w:hAnsiTheme="majorHAnsi" w:cstheme="majorHAnsi"/>
                <w:sz w:val="18"/>
                <w:szCs w:val="18"/>
              </w:rPr>
              <w:t xml:space="preserve"> </w:t>
            </w:r>
            <w:r>
              <w:rPr>
                <w:rFonts w:asciiTheme="majorHAnsi" w:hAnsiTheme="majorHAnsi" w:cstheme="majorHAnsi"/>
                <w:sz w:val="18"/>
                <w:szCs w:val="18"/>
              </w:rPr>
              <w:t>OLYMPUS</w:t>
            </w:r>
            <w:r w:rsidRPr="00D0755B">
              <w:rPr>
                <w:rFonts w:asciiTheme="majorHAnsi" w:hAnsiTheme="majorHAnsi" w:cstheme="majorHAnsi"/>
                <w:sz w:val="18"/>
                <w:szCs w:val="18"/>
              </w:rPr>
              <w:t xml:space="preserve">, </w:t>
            </w:r>
            <w:r>
              <w:rPr>
                <w:rFonts w:asciiTheme="majorHAnsi" w:hAnsiTheme="majorHAnsi" w:cstheme="majorHAnsi"/>
                <w:sz w:val="18"/>
                <w:szCs w:val="18"/>
              </w:rPr>
              <w:t>WIELORAZOWEGO UŻYTKU</w:t>
            </w:r>
            <w:r w:rsidRPr="00D0755B">
              <w:rPr>
                <w:rFonts w:asciiTheme="majorHAnsi" w:hAnsiTheme="majorHAnsi" w:cstheme="majorHAnsi"/>
                <w:sz w:val="18"/>
                <w:szCs w:val="18"/>
              </w:rPr>
              <w:t xml:space="preserve">, </w:t>
            </w:r>
            <w:r>
              <w:rPr>
                <w:rFonts w:asciiTheme="majorHAnsi" w:hAnsiTheme="majorHAnsi" w:cstheme="majorHAnsi"/>
                <w:sz w:val="18"/>
                <w:szCs w:val="18"/>
              </w:rPr>
              <w:t>AUTOKLAWWOWALNY</w:t>
            </w:r>
            <w:r w:rsidRPr="00D0755B">
              <w:rPr>
                <w:rFonts w:asciiTheme="majorHAnsi" w:hAnsiTheme="majorHAnsi" w:cstheme="majorHAnsi"/>
                <w:sz w:val="18"/>
                <w:szCs w:val="18"/>
              </w:rPr>
              <w:t xml:space="preserve">, </w:t>
            </w:r>
            <w:r w:rsidRPr="00D0755B">
              <w:rPr>
                <w:rFonts w:asciiTheme="majorHAnsi" w:hAnsiTheme="majorHAnsi" w:cstheme="majorHAnsi"/>
                <w:sz w:val="18"/>
                <w:szCs w:val="18"/>
              </w:rPr>
              <w:lastRenderedPageBreak/>
              <w:t>KOMPATYBILNA ZE SPRZĘTEM OLYMPUSA.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405FAF5" w14:textId="44A7103E"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lastRenderedPageBreak/>
              <w:t>SZT.</w:t>
            </w:r>
          </w:p>
        </w:tc>
        <w:tc>
          <w:tcPr>
            <w:tcW w:w="851" w:type="dxa"/>
            <w:tcBorders>
              <w:top w:val="single" w:sz="4" w:space="0" w:color="auto"/>
              <w:left w:val="single" w:sz="4" w:space="0" w:color="auto"/>
              <w:bottom w:val="single" w:sz="4" w:space="0" w:color="auto"/>
              <w:right w:val="single" w:sz="4" w:space="0" w:color="auto"/>
            </w:tcBorders>
            <w:vAlign w:val="center"/>
          </w:tcPr>
          <w:p w14:paraId="347965D7" w14:textId="2E0640CB"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3</w:t>
            </w:r>
          </w:p>
        </w:tc>
        <w:tc>
          <w:tcPr>
            <w:tcW w:w="1349" w:type="dxa"/>
            <w:tcBorders>
              <w:top w:val="single" w:sz="4" w:space="0" w:color="auto"/>
              <w:left w:val="single" w:sz="4" w:space="0" w:color="auto"/>
              <w:bottom w:val="single" w:sz="4" w:space="0" w:color="auto"/>
              <w:right w:val="nil"/>
            </w:tcBorders>
            <w:vAlign w:val="center"/>
          </w:tcPr>
          <w:p w14:paraId="3044C4F8"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59452C18"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4DB971EE"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5E548FCD"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6D1D8B3B"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21733585"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5BD8F61F" w14:textId="77777777" w:rsidR="004461C9" w:rsidRPr="001833AD" w:rsidRDefault="004461C9" w:rsidP="004461C9">
            <w:pPr>
              <w:rPr>
                <w:rFonts w:asciiTheme="minorHAnsi" w:hAnsiTheme="minorHAnsi" w:cstheme="minorHAnsi"/>
                <w:sz w:val="20"/>
                <w:szCs w:val="20"/>
              </w:rPr>
            </w:pPr>
          </w:p>
        </w:tc>
      </w:tr>
      <w:tr w:rsidR="004461C9" w:rsidRPr="001833AD" w14:paraId="0D61D8AC" w14:textId="77777777" w:rsidTr="00D0156B">
        <w:trPr>
          <w:trHeight w:val="1170"/>
        </w:trPr>
        <w:tc>
          <w:tcPr>
            <w:tcW w:w="779" w:type="dxa"/>
            <w:tcBorders>
              <w:top w:val="single" w:sz="4" w:space="0" w:color="auto"/>
              <w:left w:val="single" w:sz="4" w:space="0" w:color="auto"/>
              <w:bottom w:val="single" w:sz="4" w:space="0" w:color="auto"/>
              <w:right w:val="single" w:sz="4" w:space="0" w:color="auto"/>
            </w:tcBorders>
            <w:noWrap/>
            <w:vAlign w:val="center"/>
          </w:tcPr>
          <w:p w14:paraId="089C1262" w14:textId="4A3050B3" w:rsidR="004461C9" w:rsidRDefault="00D0156B" w:rsidP="004461C9">
            <w:pPr>
              <w:jc w:val="center"/>
              <w:rPr>
                <w:rFonts w:asciiTheme="minorHAnsi" w:hAnsiTheme="minorHAnsi" w:cstheme="minorHAnsi"/>
                <w:sz w:val="20"/>
                <w:szCs w:val="20"/>
              </w:rPr>
            </w:pPr>
            <w:r>
              <w:rPr>
                <w:rFonts w:asciiTheme="minorHAnsi" w:hAnsiTheme="minorHAnsi" w:cstheme="minorHAnsi"/>
                <w:sz w:val="20"/>
                <w:szCs w:val="20"/>
              </w:rPr>
              <w:t>30</w:t>
            </w:r>
          </w:p>
        </w:tc>
        <w:tc>
          <w:tcPr>
            <w:tcW w:w="2902" w:type="dxa"/>
            <w:tcBorders>
              <w:top w:val="single" w:sz="4" w:space="0" w:color="auto"/>
              <w:left w:val="single" w:sz="4" w:space="0" w:color="auto"/>
              <w:bottom w:val="single" w:sz="4" w:space="0" w:color="auto"/>
              <w:right w:val="single" w:sz="4" w:space="0" w:color="auto"/>
            </w:tcBorders>
            <w:shd w:val="clear" w:color="000000" w:fill="FFFFFF"/>
          </w:tcPr>
          <w:p w14:paraId="667A01E8" w14:textId="36BF8A0C" w:rsidR="004461C9" w:rsidRPr="00D0755B" w:rsidRDefault="004461C9" w:rsidP="004461C9">
            <w:pPr>
              <w:jc w:val="center"/>
              <w:rPr>
                <w:rFonts w:asciiTheme="majorHAnsi" w:hAnsiTheme="majorHAnsi" w:cstheme="majorHAnsi"/>
                <w:sz w:val="18"/>
                <w:szCs w:val="18"/>
              </w:rPr>
            </w:pPr>
            <w:r w:rsidRPr="00D0755B">
              <w:rPr>
                <w:rFonts w:asciiTheme="majorHAnsi" w:hAnsiTheme="majorHAnsi" w:cstheme="majorHAnsi"/>
                <w:sz w:val="18"/>
                <w:szCs w:val="18"/>
              </w:rPr>
              <w:t xml:space="preserve">BUTELKA NA W0DĘ MAJ -901 OLYMPUS </w:t>
            </w:r>
            <w:r w:rsidRPr="00C32BD4">
              <w:rPr>
                <w:rFonts w:asciiTheme="majorHAnsi" w:hAnsiTheme="majorHAnsi" w:cstheme="majorHAnsi"/>
                <w:sz w:val="18"/>
                <w:szCs w:val="18"/>
                <w:u w:val="single"/>
              </w:rPr>
              <w:t xml:space="preserve">LUB RÓWNOWAZNA </w:t>
            </w:r>
            <w:r w:rsidRPr="00D0755B">
              <w:rPr>
                <w:rFonts w:asciiTheme="majorHAnsi" w:hAnsiTheme="majorHAnsi" w:cstheme="majorHAnsi"/>
                <w:sz w:val="18"/>
                <w:szCs w:val="18"/>
              </w:rPr>
              <w:t>BUTELKA NA WODĘ DO GASTRO-, KOLONO-, DEOENDOSKOPÓW SERII OES-40, EVIS-140, - 145, -160, -180, -240, -260, ENDOSKOPÓW ULTRASONOGRAFICZNYCH UE-160, UM-160. UC-160, -140, UMD-140P.</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1A805FB" w14:textId="66B08587" w:rsidR="004461C9" w:rsidRPr="00D0755B" w:rsidRDefault="004461C9" w:rsidP="004461C9">
            <w:pPr>
              <w:jc w:val="center"/>
              <w:rPr>
                <w:rFonts w:asciiTheme="majorHAnsi" w:hAnsiTheme="majorHAnsi" w:cstheme="majorHAnsi"/>
                <w:sz w:val="20"/>
                <w:szCs w:val="20"/>
              </w:rPr>
            </w:pPr>
            <w:r>
              <w:rPr>
                <w:rFonts w:asciiTheme="majorHAnsi" w:hAnsiTheme="majorHAnsi" w:cstheme="majorHAnsi"/>
                <w:sz w:val="18"/>
                <w:szCs w:val="18"/>
              </w:rPr>
              <w:t>SZT.</w:t>
            </w:r>
          </w:p>
        </w:tc>
        <w:tc>
          <w:tcPr>
            <w:tcW w:w="851" w:type="dxa"/>
            <w:tcBorders>
              <w:top w:val="single" w:sz="4" w:space="0" w:color="auto"/>
              <w:left w:val="single" w:sz="4" w:space="0" w:color="auto"/>
              <w:bottom w:val="single" w:sz="4" w:space="0" w:color="auto"/>
              <w:right w:val="single" w:sz="4" w:space="0" w:color="auto"/>
            </w:tcBorders>
            <w:vAlign w:val="center"/>
          </w:tcPr>
          <w:p w14:paraId="55FA732E" w14:textId="6610BF5C" w:rsidR="004461C9" w:rsidRPr="001833AD" w:rsidRDefault="004461C9" w:rsidP="004461C9">
            <w:pPr>
              <w:jc w:val="center"/>
              <w:rPr>
                <w:rFonts w:asciiTheme="minorHAnsi" w:hAnsiTheme="minorHAnsi" w:cstheme="minorHAnsi"/>
                <w:sz w:val="20"/>
                <w:szCs w:val="20"/>
              </w:rPr>
            </w:pPr>
            <w:r>
              <w:rPr>
                <w:rFonts w:ascii="Calibri" w:hAnsi="Calibri" w:cs="Calibri"/>
                <w:sz w:val="18"/>
                <w:szCs w:val="18"/>
              </w:rPr>
              <w:t>3</w:t>
            </w:r>
          </w:p>
        </w:tc>
        <w:tc>
          <w:tcPr>
            <w:tcW w:w="1349" w:type="dxa"/>
            <w:tcBorders>
              <w:top w:val="single" w:sz="4" w:space="0" w:color="auto"/>
              <w:left w:val="single" w:sz="4" w:space="0" w:color="auto"/>
              <w:bottom w:val="single" w:sz="4" w:space="0" w:color="auto"/>
              <w:right w:val="nil"/>
            </w:tcBorders>
            <w:vAlign w:val="center"/>
          </w:tcPr>
          <w:p w14:paraId="04219570" w14:textId="77777777" w:rsidR="004461C9" w:rsidRPr="001833AD" w:rsidRDefault="004461C9" w:rsidP="004461C9">
            <w:pPr>
              <w:rPr>
                <w:rFonts w:asciiTheme="minorHAnsi" w:hAnsiTheme="minorHAnsi" w:cstheme="minorHAnsi"/>
                <w:sz w:val="20"/>
                <w:szCs w:val="20"/>
              </w:rPr>
            </w:pPr>
          </w:p>
        </w:tc>
        <w:tc>
          <w:tcPr>
            <w:tcW w:w="1134" w:type="dxa"/>
            <w:tcBorders>
              <w:top w:val="single" w:sz="4" w:space="0" w:color="auto"/>
              <w:left w:val="single" w:sz="4" w:space="0" w:color="auto"/>
              <w:bottom w:val="single" w:sz="4" w:space="0" w:color="auto"/>
              <w:right w:val="nil"/>
            </w:tcBorders>
            <w:vAlign w:val="center"/>
          </w:tcPr>
          <w:p w14:paraId="176EA87B" w14:textId="77777777" w:rsidR="004461C9" w:rsidRPr="001833AD" w:rsidRDefault="004461C9" w:rsidP="004461C9">
            <w:pP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0B423268" w14:textId="77777777" w:rsidR="004461C9" w:rsidRPr="001833AD" w:rsidRDefault="004461C9" w:rsidP="004461C9">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nil"/>
            </w:tcBorders>
            <w:vAlign w:val="center"/>
          </w:tcPr>
          <w:p w14:paraId="05946A58" w14:textId="77777777" w:rsidR="004461C9" w:rsidRPr="001833AD" w:rsidRDefault="004461C9" w:rsidP="004461C9">
            <w:pP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29C06C0A" w14:textId="77777777" w:rsidR="004461C9" w:rsidRPr="001833AD" w:rsidRDefault="004461C9" w:rsidP="004461C9">
            <w:pPr>
              <w:jc w:val="center"/>
              <w:rPr>
                <w:rFonts w:asciiTheme="minorHAnsi" w:hAnsiTheme="minorHAnsi" w:cstheme="minorHAnsi"/>
                <w:sz w:val="20"/>
                <w:szCs w:val="20"/>
              </w:rPr>
            </w:pPr>
          </w:p>
        </w:tc>
        <w:tc>
          <w:tcPr>
            <w:tcW w:w="2627" w:type="dxa"/>
            <w:tcBorders>
              <w:top w:val="single" w:sz="4" w:space="0" w:color="auto"/>
              <w:left w:val="single" w:sz="4" w:space="0" w:color="auto"/>
              <w:bottom w:val="single" w:sz="4" w:space="0" w:color="auto"/>
              <w:right w:val="single" w:sz="4" w:space="0" w:color="auto"/>
            </w:tcBorders>
            <w:vAlign w:val="center"/>
          </w:tcPr>
          <w:p w14:paraId="55FD8CB4" w14:textId="77777777" w:rsidR="004461C9" w:rsidRPr="001833AD" w:rsidRDefault="004461C9" w:rsidP="004461C9">
            <w:pPr>
              <w:rPr>
                <w:rFonts w:asciiTheme="minorHAnsi" w:hAnsiTheme="minorHAnsi" w:cstheme="minorHAnsi"/>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14:paraId="7B0BC3C2" w14:textId="77777777" w:rsidR="004461C9" w:rsidRPr="001833AD" w:rsidRDefault="004461C9" w:rsidP="004461C9">
            <w:pPr>
              <w:rPr>
                <w:rFonts w:asciiTheme="minorHAnsi" w:hAnsiTheme="minorHAnsi" w:cstheme="minorHAnsi"/>
                <w:sz w:val="20"/>
                <w:szCs w:val="20"/>
              </w:rPr>
            </w:pPr>
          </w:p>
        </w:tc>
      </w:tr>
      <w:tr w:rsidR="00D0156B" w:rsidRPr="001833AD" w14:paraId="3F8F6EFB" w14:textId="77777777" w:rsidTr="00BD6381">
        <w:trPr>
          <w:trHeight w:val="492"/>
        </w:trPr>
        <w:tc>
          <w:tcPr>
            <w:tcW w:w="6873" w:type="dxa"/>
            <w:gridSpan w:val="5"/>
            <w:tcBorders>
              <w:top w:val="single" w:sz="4" w:space="0" w:color="auto"/>
              <w:left w:val="single" w:sz="4" w:space="0" w:color="auto"/>
              <w:bottom w:val="single" w:sz="4" w:space="0" w:color="auto"/>
              <w:right w:val="single" w:sz="4" w:space="0" w:color="auto"/>
            </w:tcBorders>
            <w:noWrap/>
            <w:vAlign w:val="center"/>
          </w:tcPr>
          <w:p w14:paraId="31DCC932" w14:textId="6494A08E" w:rsidR="00D0156B" w:rsidRPr="00D0156B" w:rsidRDefault="00D0156B" w:rsidP="004461C9">
            <w:pPr>
              <w:rPr>
                <w:rFonts w:asciiTheme="minorHAnsi" w:hAnsiTheme="minorHAnsi" w:cstheme="minorHAnsi"/>
                <w:b/>
                <w:bCs/>
                <w:sz w:val="20"/>
                <w:szCs w:val="20"/>
              </w:rPr>
            </w:pPr>
            <w:r>
              <w:rPr>
                <w:rFonts w:asciiTheme="minorHAnsi" w:hAnsiTheme="minorHAnsi" w:cstheme="minorHAnsi"/>
                <w:b/>
                <w:bCs/>
                <w:sz w:val="20"/>
                <w:szCs w:val="20"/>
              </w:rPr>
              <w:t>Razem:</w:t>
            </w:r>
          </w:p>
        </w:tc>
        <w:tc>
          <w:tcPr>
            <w:tcW w:w="1134" w:type="dxa"/>
            <w:tcBorders>
              <w:top w:val="single" w:sz="4" w:space="0" w:color="auto"/>
              <w:left w:val="single" w:sz="4" w:space="0" w:color="auto"/>
              <w:bottom w:val="single" w:sz="4" w:space="0" w:color="auto"/>
              <w:right w:val="nil"/>
            </w:tcBorders>
            <w:vAlign w:val="center"/>
          </w:tcPr>
          <w:p w14:paraId="7E1F471F" w14:textId="77777777" w:rsidR="00D0156B" w:rsidRPr="001833AD" w:rsidRDefault="00D0156B" w:rsidP="00D0156B">
            <w:pPr>
              <w:jc w:val="center"/>
              <w:rPr>
                <w:rFonts w:asciiTheme="minorHAnsi" w:hAnsiTheme="minorHAnsi" w:cstheme="minorHAnsi"/>
                <w:sz w:val="20"/>
                <w:szCs w:val="20"/>
              </w:rPr>
            </w:pPr>
          </w:p>
        </w:tc>
        <w:tc>
          <w:tcPr>
            <w:tcW w:w="709" w:type="dxa"/>
            <w:tcBorders>
              <w:top w:val="single" w:sz="4" w:space="0" w:color="auto"/>
              <w:left w:val="single" w:sz="4" w:space="0" w:color="auto"/>
              <w:bottom w:val="single" w:sz="4" w:space="0" w:color="auto"/>
              <w:right w:val="nil"/>
            </w:tcBorders>
            <w:vAlign w:val="center"/>
          </w:tcPr>
          <w:p w14:paraId="10F866CD" w14:textId="34E04D57" w:rsidR="00D0156B" w:rsidRPr="001833AD" w:rsidRDefault="00D0156B" w:rsidP="00D0156B">
            <w:pPr>
              <w:jc w:val="center"/>
              <w:rPr>
                <w:rFonts w:asciiTheme="minorHAnsi" w:hAnsiTheme="minorHAnsi" w:cstheme="minorHAnsi"/>
                <w:sz w:val="20"/>
                <w:szCs w:val="20"/>
              </w:rPr>
            </w:pPr>
            <w:r>
              <w:rPr>
                <w:rFonts w:asciiTheme="minorHAnsi" w:hAnsiTheme="minorHAnsi" w:cstheme="minorHAnsi"/>
                <w:sz w:val="20"/>
                <w:szCs w:val="20"/>
              </w:rPr>
              <w:t>x</w:t>
            </w:r>
          </w:p>
        </w:tc>
        <w:tc>
          <w:tcPr>
            <w:tcW w:w="1276" w:type="dxa"/>
            <w:tcBorders>
              <w:top w:val="single" w:sz="4" w:space="0" w:color="auto"/>
              <w:left w:val="single" w:sz="4" w:space="0" w:color="auto"/>
              <w:bottom w:val="single" w:sz="4" w:space="0" w:color="auto"/>
              <w:right w:val="nil"/>
            </w:tcBorders>
            <w:vAlign w:val="center"/>
          </w:tcPr>
          <w:p w14:paraId="248C87BD" w14:textId="77777777" w:rsidR="00D0156B" w:rsidRPr="001833AD" w:rsidRDefault="00D0156B" w:rsidP="00D0156B">
            <w:pPr>
              <w:jc w:val="center"/>
              <w:rPr>
                <w:rFonts w:asciiTheme="minorHAnsi" w:hAnsiTheme="minorHAnsi" w:cstheme="minorHAnsi"/>
                <w:sz w:val="20"/>
                <w:szCs w:val="20"/>
              </w:rPr>
            </w:pPr>
          </w:p>
        </w:tc>
        <w:tc>
          <w:tcPr>
            <w:tcW w:w="2194" w:type="dxa"/>
            <w:tcBorders>
              <w:top w:val="single" w:sz="4" w:space="0" w:color="auto"/>
              <w:left w:val="single" w:sz="4" w:space="0" w:color="auto"/>
              <w:bottom w:val="single" w:sz="4" w:space="0" w:color="auto"/>
              <w:right w:val="nil"/>
            </w:tcBorders>
            <w:vAlign w:val="center"/>
          </w:tcPr>
          <w:p w14:paraId="3E401927" w14:textId="1C03CFB6" w:rsidR="00D0156B" w:rsidRPr="001833AD" w:rsidRDefault="00D0156B" w:rsidP="00D0156B">
            <w:pPr>
              <w:jc w:val="center"/>
              <w:rPr>
                <w:rFonts w:asciiTheme="minorHAnsi" w:hAnsiTheme="minorHAnsi" w:cstheme="minorHAnsi"/>
                <w:sz w:val="20"/>
                <w:szCs w:val="20"/>
              </w:rPr>
            </w:pPr>
            <w:r>
              <w:rPr>
                <w:rFonts w:asciiTheme="minorHAnsi" w:hAnsiTheme="minorHAnsi" w:cstheme="minorHAnsi"/>
                <w:sz w:val="20"/>
                <w:szCs w:val="20"/>
              </w:rPr>
              <w:t>x</w:t>
            </w:r>
          </w:p>
        </w:tc>
        <w:tc>
          <w:tcPr>
            <w:tcW w:w="2627" w:type="dxa"/>
            <w:tcBorders>
              <w:top w:val="single" w:sz="4" w:space="0" w:color="auto"/>
              <w:left w:val="single" w:sz="4" w:space="0" w:color="auto"/>
              <w:bottom w:val="single" w:sz="4" w:space="0" w:color="auto"/>
              <w:right w:val="single" w:sz="4" w:space="0" w:color="auto"/>
            </w:tcBorders>
            <w:vAlign w:val="center"/>
          </w:tcPr>
          <w:p w14:paraId="3C11CF8D" w14:textId="59442912" w:rsidR="00D0156B" w:rsidRPr="001833AD" w:rsidRDefault="00D0156B" w:rsidP="00D0156B">
            <w:pPr>
              <w:jc w:val="center"/>
              <w:rPr>
                <w:rFonts w:asciiTheme="minorHAnsi" w:hAnsiTheme="minorHAnsi" w:cstheme="minorHAnsi"/>
                <w:sz w:val="20"/>
                <w:szCs w:val="20"/>
              </w:rPr>
            </w:pPr>
            <w:r>
              <w:rPr>
                <w:rFonts w:asciiTheme="minorHAnsi" w:hAnsiTheme="minorHAnsi" w:cstheme="minorHAnsi"/>
                <w:sz w:val="20"/>
                <w:szCs w:val="20"/>
              </w:rPr>
              <w:t>x</w:t>
            </w:r>
          </w:p>
        </w:tc>
        <w:tc>
          <w:tcPr>
            <w:tcW w:w="1277" w:type="dxa"/>
            <w:tcBorders>
              <w:top w:val="single" w:sz="4" w:space="0" w:color="auto"/>
              <w:left w:val="single" w:sz="4" w:space="0" w:color="auto"/>
              <w:bottom w:val="single" w:sz="4" w:space="0" w:color="auto"/>
              <w:right w:val="single" w:sz="4" w:space="0" w:color="auto"/>
            </w:tcBorders>
            <w:vAlign w:val="center"/>
          </w:tcPr>
          <w:p w14:paraId="12541AA9" w14:textId="5E12B06B" w:rsidR="00D0156B" w:rsidRPr="001833AD" w:rsidRDefault="00D0156B" w:rsidP="00D0156B">
            <w:pPr>
              <w:jc w:val="center"/>
              <w:rPr>
                <w:rFonts w:asciiTheme="minorHAnsi" w:hAnsiTheme="minorHAnsi" w:cstheme="minorHAnsi"/>
                <w:sz w:val="20"/>
                <w:szCs w:val="20"/>
              </w:rPr>
            </w:pPr>
            <w:r>
              <w:rPr>
                <w:rFonts w:asciiTheme="minorHAnsi" w:hAnsiTheme="minorHAnsi" w:cstheme="minorHAnsi"/>
                <w:sz w:val="20"/>
                <w:szCs w:val="20"/>
              </w:rPr>
              <w:t>x</w:t>
            </w:r>
          </w:p>
        </w:tc>
      </w:tr>
    </w:tbl>
    <w:p w14:paraId="38B618E3" w14:textId="77777777" w:rsidR="001833AD" w:rsidRDefault="001833AD" w:rsidP="001833AD">
      <w:pPr>
        <w:spacing w:after="160" w:line="259" w:lineRule="auto"/>
        <w:rPr>
          <w:rFonts w:asciiTheme="minorHAnsi" w:eastAsia="Calibri" w:hAnsiTheme="minorHAnsi" w:cstheme="minorHAnsi"/>
          <w:kern w:val="2"/>
          <w:sz w:val="22"/>
          <w:szCs w:val="22"/>
          <w:lang w:eastAsia="en-US"/>
        </w:rPr>
      </w:pPr>
    </w:p>
    <w:p w14:paraId="11F0DE8F" w14:textId="3FC9F201" w:rsidR="009B727B" w:rsidRPr="00E76AFD" w:rsidRDefault="009B727B" w:rsidP="001833AD">
      <w:pPr>
        <w:spacing w:after="160" w:line="259" w:lineRule="auto"/>
        <w:rPr>
          <w:rFonts w:asciiTheme="minorHAnsi" w:eastAsia="Calibri" w:hAnsiTheme="minorHAnsi" w:cstheme="minorHAnsi"/>
          <w:b/>
          <w:bCs/>
          <w:kern w:val="2"/>
          <w:sz w:val="18"/>
          <w:szCs w:val="18"/>
          <w:lang w:eastAsia="en-US"/>
        </w:rPr>
      </w:pPr>
      <w:r w:rsidRPr="00E76AFD">
        <w:rPr>
          <w:rFonts w:asciiTheme="minorHAnsi" w:eastAsia="Calibri" w:hAnsiTheme="minorHAnsi" w:cstheme="minorHAnsi"/>
          <w:b/>
          <w:bCs/>
          <w:kern w:val="2"/>
          <w:sz w:val="18"/>
          <w:szCs w:val="18"/>
          <w:lang w:eastAsia="en-US"/>
        </w:rPr>
        <w:t>* Obowiązek wpisywania wszystkich kodów (nie dopuszcza się wpisywania zakresu kodów</w:t>
      </w:r>
      <w:r w:rsidR="002349E8">
        <w:rPr>
          <w:rFonts w:asciiTheme="minorHAnsi" w:eastAsia="Calibri" w:hAnsiTheme="minorHAnsi" w:cstheme="minorHAnsi"/>
          <w:b/>
          <w:bCs/>
          <w:kern w:val="2"/>
          <w:sz w:val="18"/>
          <w:szCs w:val="18"/>
          <w:lang w:eastAsia="en-US"/>
        </w:rPr>
        <w:t>)</w:t>
      </w:r>
    </w:p>
    <w:p w14:paraId="174568FC" w14:textId="1AA2548B" w:rsidR="00E76AFD" w:rsidRDefault="00E76AFD" w:rsidP="001833AD">
      <w:pPr>
        <w:spacing w:after="160" w:line="259" w:lineRule="auto"/>
        <w:rPr>
          <w:rFonts w:ascii="Calibri" w:eastAsia="Calibri" w:hAnsi="Calibri" w:cs="Calibri"/>
          <w:b/>
          <w:bCs/>
          <w:iCs/>
          <w:kern w:val="2"/>
          <w:sz w:val="18"/>
          <w:szCs w:val="18"/>
          <w:lang w:eastAsia="en-US"/>
        </w:rPr>
      </w:pPr>
      <w:r w:rsidRPr="00E76AFD">
        <w:rPr>
          <w:rFonts w:asciiTheme="minorHAnsi" w:eastAsia="Calibri" w:hAnsiTheme="minorHAnsi" w:cstheme="minorHAnsi"/>
          <w:b/>
          <w:bCs/>
          <w:kern w:val="2"/>
          <w:sz w:val="18"/>
          <w:szCs w:val="18"/>
          <w:lang w:eastAsia="en-US"/>
        </w:rPr>
        <w:t xml:space="preserve">** </w:t>
      </w:r>
      <w:r w:rsidRPr="00E76AFD">
        <w:rPr>
          <w:rFonts w:ascii="Calibri" w:eastAsia="Calibri" w:hAnsi="Calibri" w:cs="Calibri"/>
          <w:b/>
          <w:bCs/>
          <w:iCs/>
          <w:kern w:val="2"/>
          <w:sz w:val="18"/>
          <w:szCs w:val="18"/>
          <w:lang w:eastAsia="en-US"/>
        </w:rPr>
        <w:t>Klasa oferowanego wyrobu zgodnie z regułami klasyfikacji wyrobów zawartymi w rozporządzeniu Parlamentu Europejskiego i Rady (UE) 2017-745 i/lub 2017/746 – jeśli dotyczy</w:t>
      </w:r>
    </w:p>
    <w:p w14:paraId="7B83F484" w14:textId="7D109A38" w:rsidR="00A77FFB" w:rsidRPr="00E76AFD" w:rsidRDefault="00A77FFB" w:rsidP="001833AD">
      <w:pPr>
        <w:spacing w:after="160" w:line="259" w:lineRule="auto"/>
        <w:rPr>
          <w:rFonts w:asciiTheme="minorHAnsi" w:eastAsia="Calibri" w:hAnsiTheme="minorHAnsi" w:cstheme="minorHAnsi"/>
          <w:b/>
          <w:bCs/>
          <w:kern w:val="2"/>
          <w:sz w:val="18"/>
          <w:szCs w:val="18"/>
          <w:lang w:eastAsia="en-US"/>
        </w:rPr>
      </w:pPr>
      <w:r>
        <w:rPr>
          <w:rFonts w:ascii="Calibri" w:eastAsia="Calibri" w:hAnsi="Calibri" w:cs="Calibri"/>
          <w:b/>
          <w:bCs/>
          <w:iCs/>
          <w:kern w:val="2"/>
          <w:sz w:val="18"/>
          <w:szCs w:val="18"/>
          <w:lang w:eastAsia="en-US"/>
        </w:rPr>
        <w:t>*** Produkty objęte 23% stawką VAT.</w:t>
      </w:r>
    </w:p>
    <w:p w14:paraId="3CE58CCA" w14:textId="118F3F4D" w:rsidR="001833AD" w:rsidRPr="00E76AFD" w:rsidRDefault="00E76AFD" w:rsidP="001833AD">
      <w:pPr>
        <w:spacing w:after="160" w:line="259" w:lineRule="auto"/>
        <w:jc w:val="both"/>
        <w:rPr>
          <w:rFonts w:asciiTheme="minorHAnsi" w:eastAsia="Calibri" w:hAnsiTheme="minorHAnsi" w:cstheme="minorHAnsi"/>
          <w:b/>
          <w:iCs/>
          <w:kern w:val="2"/>
          <w:sz w:val="18"/>
          <w:szCs w:val="18"/>
          <w:lang w:eastAsia="en-US"/>
        </w:rPr>
      </w:pPr>
      <w:r>
        <w:rPr>
          <w:rFonts w:asciiTheme="minorHAnsi" w:eastAsia="Calibri" w:hAnsiTheme="minorHAnsi" w:cstheme="minorHAnsi"/>
          <w:bCs/>
          <w:iCs/>
          <w:kern w:val="2"/>
          <w:sz w:val="18"/>
          <w:szCs w:val="18"/>
          <w:lang w:eastAsia="en-US"/>
        </w:rPr>
        <w:t>W</w:t>
      </w:r>
      <w:r w:rsidRPr="001833AD">
        <w:rPr>
          <w:rFonts w:asciiTheme="minorHAnsi" w:eastAsia="Calibri" w:hAnsiTheme="minorHAnsi" w:cstheme="minorHAnsi"/>
          <w:bCs/>
          <w:iCs/>
          <w:kern w:val="2"/>
          <w:sz w:val="18"/>
          <w:szCs w:val="18"/>
          <w:lang w:eastAsia="en-US"/>
        </w:rPr>
        <w:t xml:space="preserve">ymagamy, aby sprzęt sterylny/ biologicznie czysty (jeśli dotyczy) - opakowanie jednostkowe z listkami ułatwiającymi aseptyczne otwieranie dostarczany był zgodnie z wymogami - tzn. w opakowaniu transportowym typu karton znajduje się oryginalne opakowanie zbiorcze producenta. </w:t>
      </w:r>
      <w:r>
        <w:rPr>
          <w:rFonts w:asciiTheme="minorHAnsi" w:eastAsia="Calibri" w:hAnsiTheme="minorHAnsi" w:cstheme="minorHAnsi"/>
          <w:bCs/>
          <w:iCs/>
          <w:kern w:val="2"/>
          <w:sz w:val="18"/>
          <w:szCs w:val="18"/>
          <w:lang w:eastAsia="en-US"/>
        </w:rPr>
        <w:t>W</w:t>
      </w:r>
      <w:r w:rsidRPr="001833AD">
        <w:rPr>
          <w:rFonts w:asciiTheme="minorHAnsi" w:eastAsia="Calibri" w:hAnsiTheme="minorHAnsi" w:cstheme="minorHAnsi"/>
          <w:bCs/>
          <w:iCs/>
          <w:kern w:val="2"/>
          <w:sz w:val="18"/>
          <w:szCs w:val="18"/>
          <w:lang w:eastAsia="en-US"/>
        </w:rPr>
        <w:t xml:space="preserve"> przeciwnym wypadku towar nie zostanie przyjęty do magazynu. </w:t>
      </w:r>
      <w:r>
        <w:rPr>
          <w:rFonts w:asciiTheme="minorHAnsi" w:eastAsia="Calibri" w:hAnsiTheme="minorHAnsi" w:cstheme="minorHAnsi"/>
          <w:bCs/>
          <w:iCs/>
          <w:kern w:val="2"/>
          <w:sz w:val="18"/>
          <w:szCs w:val="18"/>
          <w:lang w:eastAsia="en-US"/>
        </w:rPr>
        <w:t>N</w:t>
      </w:r>
      <w:r w:rsidRPr="001833AD">
        <w:rPr>
          <w:rFonts w:asciiTheme="minorHAnsi" w:eastAsia="Calibri" w:hAnsiTheme="minorHAnsi" w:cstheme="minorHAnsi"/>
          <w:bCs/>
          <w:iCs/>
          <w:kern w:val="2"/>
          <w:sz w:val="18"/>
          <w:szCs w:val="18"/>
          <w:lang w:eastAsia="en-US"/>
        </w:rPr>
        <w:t xml:space="preserve">ie dopuszcza się dostawy towaru bez w/w opakowań tzw. luzem i innym rodzajem opakowania transportowego. </w:t>
      </w:r>
      <w:r>
        <w:rPr>
          <w:rFonts w:asciiTheme="minorHAnsi" w:eastAsia="Calibri" w:hAnsiTheme="minorHAnsi" w:cstheme="minorHAnsi"/>
          <w:bCs/>
          <w:iCs/>
          <w:kern w:val="2"/>
          <w:sz w:val="18"/>
          <w:szCs w:val="18"/>
          <w:lang w:eastAsia="en-US"/>
        </w:rPr>
        <w:t>N</w:t>
      </w:r>
      <w:r w:rsidRPr="001833AD">
        <w:rPr>
          <w:rFonts w:asciiTheme="minorHAnsi" w:eastAsia="Calibri" w:hAnsiTheme="minorHAnsi" w:cstheme="minorHAnsi"/>
          <w:bCs/>
          <w:iCs/>
          <w:kern w:val="2"/>
          <w:sz w:val="18"/>
          <w:szCs w:val="18"/>
          <w:lang w:eastAsia="en-US"/>
        </w:rPr>
        <w:t xml:space="preserve">a fakturze lub dokumencie </w:t>
      </w:r>
      <w:r>
        <w:rPr>
          <w:rFonts w:asciiTheme="minorHAnsi" w:eastAsia="Calibri" w:hAnsiTheme="minorHAnsi" w:cstheme="minorHAnsi"/>
          <w:bCs/>
          <w:iCs/>
          <w:kern w:val="2"/>
          <w:sz w:val="18"/>
          <w:szCs w:val="18"/>
          <w:lang w:eastAsia="en-US"/>
        </w:rPr>
        <w:t>WZ</w:t>
      </w:r>
      <w:r w:rsidRPr="001833AD">
        <w:rPr>
          <w:rFonts w:asciiTheme="minorHAnsi" w:eastAsia="Calibri" w:hAnsiTheme="minorHAnsi" w:cstheme="minorHAnsi"/>
          <w:bCs/>
          <w:iCs/>
          <w:kern w:val="2"/>
          <w:sz w:val="18"/>
          <w:szCs w:val="18"/>
          <w:lang w:eastAsia="en-US"/>
        </w:rPr>
        <w:t xml:space="preserve"> muszą być dane: nazwa, nr katalogowy, nr serii i data ważności. </w:t>
      </w:r>
      <w:r>
        <w:rPr>
          <w:rFonts w:asciiTheme="minorHAnsi" w:eastAsia="Calibri" w:hAnsiTheme="minorHAnsi" w:cstheme="minorHAnsi"/>
          <w:bCs/>
          <w:iCs/>
          <w:kern w:val="2"/>
          <w:sz w:val="18"/>
          <w:szCs w:val="18"/>
          <w:lang w:eastAsia="en-US"/>
        </w:rPr>
        <w:t>B</w:t>
      </w:r>
      <w:r w:rsidRPr="001833AD">
        <w:rPr>
          <w:rFonts w:asciiTheme="minorHAnsi" w:eastAsia="Calibri" w:hAnsiTheme="minorHAnsi" w:cstheme="minorHAnsi"/>
          <w:bCs/>
          <w:iCs/>
          <w:kern w:val="2"/>
          <w:sz w:val="18"/>
          <w:szCs w:val="18"/>
          <w:lang w:eastAsia="en-US"/>
        </w:rPr>
        <w:t xml:space="preserve">ez w/w danych towar nie zostanie przyjęty. </w:t>
      </w:r>
      <w:r>
        <w:rPr>
          <w:rFonts w:asciiTheme="minorHAnsi" w:eastAsia="Calibri" w:hAnsiTheme="minorHAnsi" w:cstheme="minorHAnsi"/>
          <w:b/>
          <w:iCs/>
          <w:kern w:val="2"/>
          <w:sz w:val="18"/>
          <w:szCs w:val="18"/>
          <w:lang w:eastAsia="en-US"/>
        </w:rPr>
        <w:t>O</w:t>
      </w:r>
      <w:r w:rsidRPr="00E76AFD">
        <w:rPr>
          <w:rFonts w:asciiTheme="minorHAnsi" w:eastAsia="Calibri" w:hAnsiTheme="minorHAnsi" w:cstheme="minorHAnsi"/>
          <w:b/>
          <w:iCs/>
          <w:kern w:val="2"/>
          <w:sz w:val="18"/>
          <w:szCs w:val="18"/>
          <w:lang w:eastAsia="en-US"/>
        </w:rPr>
        <w:t xml:space="preserve">dbiorca wymaga, aby dostawca dostarczał/transportował przedmiot umowy do odbiorcy zgodnie z zaleceniami producenta. </w:t>
      </w:r>
    </w:p>
    <w:p w14:paraId="4D56F06F"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1B529E01" w14:textId="77777777" w:rsidR="001833AD" w:rsidRPr="001833AD" w:rsidRDefault="001833AD" w:rsidP="001833AD">
      <w:pPr>
        <w:spacing w:after="160" w:line="259" w:lineRule="auto"/>
        <w:rPr>
          <w:rFonts w:asciiTheme="minorHAnsi" w:eastAsia="Calibri" w:hAnsiTheme="minorHAnsi" w:cstheme="minorHAnsi"/>
          <w:kern w:val="2"/>
          <w:sz w:val="22"/>
          <w:szCs w:val="22"/>
          <w:lang w:eastAsia="en-US"/>
        </w:rPr>
      </w:pPr>
    </w:p>
    <w:p w14:paraId="4B84515F" w14:textId="77777777" w:rsidR="001833AD" w:rsidRPr="001833AD" w:rsidRDefault="001833AD" w:rsidP="001833AD">
      <w:pPr>
        <w:spacing w:after="160" w:line="259" w:lineRule="auto"/>
        <w:ind w:left="7080"/>
        <w:rPr>
          <w:rFonts w:asciiTheme="minorHAnsi" w:eastAsia="Calibri" w:hAnsiTheme="minorHAnsi" w:cstheme="minorHAnsi"/>
          <w:kern w:val="2"/>
          <w:sz w:val="22"/>
          <w:szCs w:val="22"/>
          <w:lang w:eastAsia="en-US"/>
        </w:rPr>
      </w:pPr>
    </w:p>
    <w:p w14:paraId="2E328E84" w14:textId="77777777" w:rsidR="001833AD" w:rsidRPr="001833AD" w:rsidRDefault="001833AD" w:rsidP="001833AD">
      <w:pPr>
        <w:spacing w:after="160" w:line="259" w:lineRule="auto"/>
        <w:rPr>
          <w:rFonts w:asciiTheme="minorHAnsi" w:eastAsia="Calibri" w:hAnsiTheme="minorHAnsi" w:cstheme="minorHAnsi"/>
          <w:kern w:val="2"/>
          <w:sz w:val="22"/>
          <w:szCs w:val="22"/>
          <w:lang w:eastAsia="en-US"/>
        </w:rPr>
        <w:sectPr w:rsidR="001833AD" w:rsidRPr="001833AD" w:rsidSect="001833AD">
          <w:pgSz w:w="16838" w:h="11906" w:orient="landscape"/>
          <w:pgMar w:top="1418" w:right="851" w:bottom="1418" w:left="709" w:header="709" w:footer="709" w:gutter="0"/>
          <w:cols w:space="708"/>
          <w:docGrid w:linePitch="360"/>
        </w:sectPr>
      </w:pPr>
    </w:p>
    <w:p w14:paraId="64923218" w14:textId="77777777" w:rsidR="001833AD" w:rsidRPr="001833AD" w:rsidRDefault="001833AD" w:rsidP="001833AD">
      <w:pPr>
        <w:spacing w:line="200" w:lineRule="exact"/>
        <w:rPr>
          <w:rFonts w:asciiTheme="minorHAnsi" w:eastAsia="Calibri" w:hAnsiTheme="minorHAnsi" w:cstheme="minorHAnsi"/>
          <w:bCs/>
          <w:iCs/>
          <w:kern w:val="2"/>
          <w:sz w:val="16"/>
          <w:szCs w:val="16"/>
          <w:lang w:eastAsia="en-US"/>
        </w:rPr>
      </w:pPr>
    </w:p>
    <w:p w14:paraId="5798C23F" w14:textId="162C2BF5" w:rsidR="001833AD" w:rsidRPr="001833AD" w:rsidRDefault="001833AD" w:rsidP="001833AD">
      <w:pPr>
        <w:spacing w:after="160" w:line="259" w:lineRule="auto"/>
        <w:jc w:val="right"/>
        <w:rPr>
          <w:rFonts w:asciiTheme="minorHAnsi" w:eastAsia="Calibri" w:hAnsiTheme="minorHAnsi" w:cstheme="minorHAnsi"/>
          <w:b/>
          <w:bCs/>
          <w:kern w:val="2"/>
          <w:sz w:val="22"/>
          <w:szCs w:val="22"/>
          <w:lang w:eastAsia="en-US"/>
        </w:rPr>
      </w:pPr>
      <w:r w:rsidRPr="001833AD">
        <w:rPr>
          <w:rFonts w:asciiTheme="minorHAnsi" w:eastAsia="Calibri" w:hAnsiTheme="minorHAnsi" w:cstheme="minorHAnsi"/>
          <w:b/>
          <w:bCs/>
          <w:kern w:val="2"/>
          <w:sz w:val="22"/>
          <w:szCs w:val="22"/>
          <w:lang w:eastAsia="en-US"/>
        </w:rPr>
        <w:t>Z</w:t>
      </w:r>
      <w:r w:rsidR="00C027A3">
        <w:rPr>
          <w:rFonts w:asciiTheme="minorHAnsi" w:eastAsia="Calibri" w:hAnsiTheme="minorHAnsi" w:cstheme="minorHAnsi"/>
          <w:b/>
          <w:bCs/>
          <w:kern w:val="2"/>
          <w:sz w:val="22"/>
          <w:szCs w:val="22"/>
          <w:lang w:eastAsia="en-US"/>
        </w:rPr>
        <w:t>a</w:t>
      </w:r>
      <w:r w:rsidRPr="001833AD">
        <w:rPr>
          <w:rFonts w:asciiTheme="minorHAnsi" w:eastAsia="Calibri" w:hAnsiTheme="minorHAnsi" w:cstheme="minorHAnsi"/>
          <w:b/>
          <w:bCs/>
          <w:kern w:val="2"/>
          <w:sz w:val="22"/>
          <w:szCs w:val="22"/>
          <w:lang w:eastAsia="en-US"/>
        </w:rPr>
        <w:t xml:space="preserve">łącznik nr 2 do SWZ - </w:t>
      </w:r>
      <w:r w:rsidRPr="001833AD">
        <w:rPr>
          <w:rFonts w:asciiTheme="minorHAnsi" w:hAnsiTheme="minorHAnsi" w:cstheme="minorHAnsi"/>
          <w:b/>
          <w:bCs/>
          <w:iCs/>
          <w:sz w:val="21"/>
          <w:szCs w:val="21"/>
        </w:rPr>
        <w:t>Projektowane postanowienia umowy</w:t>
      </w:r>
    </w:p>
    <w:p w14:paraId="1A60CA93" w14:textId="77777777" w:rsidR="001833AD" w:rsidRPr="001833AD" w:rsidRDefault="001833AD" w:rsidP="001833AD">
      <w:pPr>
        <w:rPr>
          <w:rFonts w:asciiTheme="minorHAnsi" w:hAnsiTheme="minorHAnsi" w:cstheme="minorHAnsi"/>
          <w:sz w:val="21"/>
          <w:szCs w:val="21"/>
          <w:lang w:val="x-none"/>
        </w:rPr>
      </w:pPr>
    </w:p>
    <w:p w14:paraId="0E481B28" w14:textId="77777777" w:rsidR="001833AD" w:rsidRPr="001833AD" w:rsidRDefault="001833AD" w:rsidP="001833AD">
      <w:pPr>
        <w:pStyle w:val="Nagwek7"/>
        <w:spacing w:before="0"/>
        <w:jc w:val="center"/>
        <w:rPr>
          <w:rFonts w:asciiTheme="minorHAnsi" w:hAnsiTheme="minorHAnsi" w:cstheme="minorHAnsi"/>
          <w:b/>
          <w:i/>
          <w:iCs/>
          <w:color w:val="auto"/>
          <w:sz w:val="21"/>
          <w:szCs w:val="21"/>
        </w:rPr>
      </w:pPr>
      <w:r w:rsidRPr="001833AD">
        <w:rPr>
          <w:rFonts w:asciiTheme="minorHAnsi" w:hAnsiTheme="minorHAnsi" w:cstheme="minorHAnsi"/>
          <w:b/>
          <w:i/>
          <w:iCs/>
          <w:color w:val="auto"/>
          <w:sz w:val="21"/>
          <w:szCs w:val="21"/>
        </w:rPr>
        <w:t>UMOWA DOSTAWY</w:t>
      </w:r>
    </w:p>
    <w:p w14:paraId="21551A6B"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5CBCC04E" w14:textId="77777777" w:rsidR="00C52F97" w:rsidRPr="00C52F97" w:rsidRDefault="00C52F97" w:rsidP="00C52F97">
      <w:pPr>
        <w:rPr>
          <w:rFonts w:ascii="Calibri" w:hAnsi="Calibri" w:cs="Calibri"/>
          <w:sz w:val="21"/>
          <w:szCs w:val="21"/>
        </w:rPr>
      </w:pPr>
      <w:r w:rsidRPr="00C52F97">
        <w:rPr>
          <w:rFonts w:ascii="Calibri" w:hAnsi="Calibri" w:cs="Calibri"/>
          <w:sz w:val="21"/>
          <w:szCs w:val="21"/>
        </w:rPr>
        <w:t xml:space="preserve">zawarta w dniu </w:t>
      </w:r>
      <w:r w:rsidRPr="00C52F97">
        <w:rPr>
          <w:rFonts w:ascii="Calibri" w:hAnsi="Calibri" w:cs="Calibri"/>
          <w:b/>
          <w:sz w:val="21"/>
          <w:szCs w:val="21"/>
        </w:rPr>
        <w:t>… 2025</w:t>
      </w:r>
      <w:r w:rsidRPr="00C52F97">
        <w:rPr>
          <w:rFonts w:ascii="Calibri" w:hAnsi="Calibri" w:cs="Calibri"/>
          <w:bCs/>
          <w:sz w:val="21"/>
          <w:szCs w:val="21"/>
        </w:rPr>
        <w:t xml:space="preserve"> roku</w:t>
      </w:r>
      <w:r w:rsidRPr="00C52F97">
        <w:rPr>
          <w:rFonts w:ascii="Calibri" w:hAnsi="Calibri" w:cs="Calibri"/>
          <w:sz w:val="21"/>
          <w:szCs w:val="21"/>
        </w:rPr>
        <w:t xml:space="preserve"> pomiędzy:</w:t>
      </w:r>
    </w:p>
    <w:p w14:paraId="502A5052" w14:textId="77777777" w:rsidR="00C52F97" w:rsidRPr="00C52F97" w:rsidRDefault="00C52F97" w:rsidP="00C52F97">
      <w:pPr>
        <w:keepNext/>
        <w:keepLines/>
        <w:spacing w:before="160" w:after="80"/>
        <w:jc w:val="both"/>
        <w:outlineLvl w:val="1"/>
        <w:rPr>
          <w:rFonts w:ascii="Calibri" w:hAnsi="Calibri" w:cs="Calibri"/>
          <w:b/>
          <w:i/>
          <w:sz w:val="21"/>
          <w:szCs w:val="21"/>
        </w:rPr>
      </w:pPr>
    </w:p>
    <w:p w14:paraId="0258276B" w14:textId="77777777" w:rsidR="00C52F97" w:rsidRPr="00C52F97" w:rsidRDefault="00C52F97" w:rsidP="00C52F97">
      <w:pPr>
        <w:keepNext/>
        <w:keepLines/>
        <w:spacing w:before="160" w:after="80"/>
        <w:jc w:val="both"/>
        <w:outlineLvl w:val="1"/>
        <w:rPr>
          <w:rFonts w:ascii="Calibri" w:hAnsi="Calibri" w:cs="Calibri"/>
          <w:bCs/>
          <w:iCs/>
          <w:sz w:val="21"/>
          <w:szCs w:val="21"/>
        </w:rPr>
      </w:pPr>
      <w:r w:rsidRPr="00C52F97">
        <w:rPr>
          <w:rFonts w:ascii="Calibri" w:hAnsi="Calibri" w:cs="Calibri"/>
          <w:b/>
          <w:iCs/>
          <w:sz w:val="21"/>
          <w:szCs w:val="21"/>
        </w:rPr>
        <w:t>Specjalistycznym Szpitalem Miejskim im. Mikołaja Kopernika w Toruniu</w:t>
      </w:r>
      <w:r w:rsidRPr="00C52F97">
        <w:rPr>
          <w:rFonts w:ascii="Calibri" w:hAnsi="Calibri" w:cs="Calibri"/>
          <w:bCs/>
          <w:iCs/>
          <w:sz w:val="21"/>
          <w:szCs w:val="21"/>
        </w:rPr>
        <w:t>, ul. Batorego 17/19 wpisanym do Krajowego Rejestru Sądowego w Sądzie Rejonowym w Toruniu, VII Wydział Gospodarczy Krajowego Rejestru Sądowego pod nr KRS 2564, NIP 879-20-76-803, REGON 870252274</w:t>
      </w:r>
    </w:p>
    <w:p w14:paraId="0AECEE3E" w14:textId="77777777" w:rsidR="00C52F97" w:rsidRPr="00C52F97" w:rsidRDefault="00C52F97" w:rsidP="00C52F97">
      <w:pPr>
        <w:rPr>
          <w:rFonts w:ascii="Calibri" w:hAnsi="Calibri" w:cs="Calibri"/>
          <w:iCs/>
          <w:sz w:val="21"/>
          <w:szCs w:val="21"/>
        </w:rPr>
      </w:pPr>
      <w:r w:rsidRPr="00C52F97">
        <w:rPr>
          <w:rFonts w:ascii="Calibri" w:hAnsi="Calibri" w:cs="Calibri"/>
          <w:iCs/>
          <w:sz w:val="21"/>
          <w:szCs w:val="21"/>
        </w:rPr>
        <w:t>reprezentowanym przez:</w:t>
      </w:r>
    </w:p>
    <w:p w14:paraId="3E7C871C" w14:textId="56ABEF2F" w:rsidR="00C52F97" w:rsidRPr="00C52F97" w:rsidRDefault="00C52F97" w:rsidP="00C52F97">
      <w:pPr>
        <w:rPr>
          <w:rFonts w:ascii="Calibri" w:hAnsi="Calibri" w:cs="Calibri"/>
          <w:iCs/>
          <w:sz w:val="21"/>
          <w:szCs w:val="21"/>
        </w:rPr>
      </w:pPr>
      <w:r w:rsidRPr="00C52F97">
        <w:rPr>
          <w:rFonts w:ascii="Calibri" w:hAnsi="Calibri" w:cs="Calibri"/>
          <w:iCs/>
          <w:sz w:val="21"/>
          <w:szCs w:val="21"/>
        </w:rPr>
        <w:t>……………………………………..</w:t>
      </w:r>
      <w:r>
        <w:rPr>
          <w:rFonts w:ascii="Calibri" w:hAnsi="Calibri" w:cs="Calibri"/>
          <w:iCs/>
          <w:sz w:val="21"/>
          <w:szCs w:val="21"/>
        </w:rPr>
        <w:t xml:space="preserve"> - </w:t>
      </w:r>
      <w:r w:rsidRPr="00C52F97">
        <w:rPr>
          <w:rFonts w:ascii="Calibri" w:hAnsi="Calibri" w:cs="Calibri"/>
          <w:iCs/>
          <w:sz w:val="21"/>
          <w:szCs w:val="21"/>
        </w:rPr>
        <w:t>……………………………………..</w:t>
      </w:r>
    </w:p>
    <w:p w14:paraId="4A580BB0" w14:textId="77777777" w:rsidR="00C52F97" w:rsidRPr="00C52F97" w:rsidRDefault="00C52F97" w:rsidP="00C52F97">
      <w:pPr>
        <w:rPr>
          <w:rFonts w:ascii="Calibri" w:hAnsi="Calibri" w:cs="Calibri"/>
          <w:iCs/>
          <w:sz w:val="21"/>
          <w:szCs w:val="21"/>
        </w:rPr>
      </w:pPr>
      <w:r w:rsidRPr="00C52F97">
        <w:rPr>
          <w:rFonts w:ascii="Calibri" w:hAnsi="Calibri" w:cs="Calibri"/>
          <w:iCs/>
          <w:sz w:val="21"/>
          <w:szCs w:val="21"/>
        </w:rPr>
        <w:t xml:space="preserve">zwanym dalej „Odbiorcą”, </w:t>
      </w:r>
    </w:p>
    <w:p w14:paraId="2EC53748" w14:textId="77777777" w:rsidR="00C52F97" w:rsidRPr="00C52F97" w:rsidRDefault="00C52F97" w:rsidP="00C52F97">
      <w:pPr>
        <w:rPr>
          <w:rFonts w:ascii="Calibri" w:hAnsi="Calibri" w:cs="Calibri"/>
          <w:iCs/>
          <w:sz w:val="21"/>
          <w:szCs w:val="21"/>
        </w:rPr>
      </w:pPr>
    </w:p>
    <w:p w14:paraId="5EE67E8D" w14:textId="77777777" w:rsidR="00C52F97" w:rsidRPr="00C52F97" w:rsidRDefault="00C52F97" w:rsidP="00C52F97">
      <w:pPr>
        <w:rPr>
          <w:rFonts w:ascii="Calibri" w:hAnsi="Calibri" w:cs="Calibri"/>
          <w:iCs/>
          <w:sz w:val="21"/>
          <w:szCs w:val="21"/>
        </w:rPr>
      </w:pPr>
      <w:r w:rsidRPr="00C52F97">
        <w:rPr>
          <w:rFonts w:ascii="Calibri" w:hAnsi="Calibri" w:cs="Calibri"/>
          <w:iCs/>
          <w:sz w:val="21"/>
          <w:szCs w:val="21"/>
        </w:rPr>
        <w:t>a</w:t>
      </w:r>
    </w:p>
    <w:p w14:paraId="4B91C64E" w14:textId="77777777" w:rsidR="00C52F97" w:rsidRPr="00C52F97" w:rsidRDefault="00C52F97" w:rsidP="00C52F97">
      <w:pPr>
        <w:rPr>
          <w:rFonts w:ascii="Calibri" w:hAnsi="Calibri" w:cs="Calibri"/>
          <w:iCs/>
          <w:sz w:val="21"/>
          <w:szCs w:val="21"/>
        </w:rPr>
      </w:pPr>
    </w:p>
    <w:p w14:paraId="32718B6F" w14:textId="77777777" w:rsidR="00C52F97" w:rsidRPr="00C52F97" w:rsidRDefault="00C52F97" w:rsidP="00C52F97">
      <w:pPr>
        <w:jc w:val="both"/>
        <w:rPr>
          <w:rFonts w:ascii="Calibri" w:hAnsi="Calibri" w:cs="Calibri"/>
          <w:iCs/>
          <w:sz w:val="21"/>
          <w:szCs w:val="21"/>
        </w:rPr>
      </w:pPr>
      <w:r w:rsidRPr="00C52F97">
        <w:rPr>
          <w:rFonts w:ascii="Calibri" w:hAnsi="Calibri" w:cs="Calibri"/>
          <w:b/>
          <w:bCs/>
          <w:iCs/>
          <w:sz w:val="21"/>
          <w:szCs w:val="21"/>
        </w:rPr>
        <w:t>…………………………………</w:t>
      </w:r>
      <w:r w:rsidRPr="00C52F97">
        <w:rPr>
          <w:rFonts w:ascii="Calibri" w:hAnsi="Calibri" w:cs="Calibri"/>
          <w:iCs/>
          <w:sz w:val="21"/>
          <w:szCs w:val="21"/>
        </w:rPr>
        <w:t>, z siedzibą w ………………..., ul. ……………………, wpisaną do Rejestru Przedsiębiorców Krajowego Rejestru Sądowego przez Sąd Rejonowy w …, … Wydział Gospodarczy Krajowego Rejestru Sądowego pod nr KRS …………………, NIP …………………………..., REGON …………………………</w:t>
      </w:r>
    </w:p>
    <w:p w14:paraId="48FEE6C8" w14:textId="77777777" w:rsidR="00C52F97" w:rsidRDefault="00C52F97" w:rsidP="00C52F97">
      <w:pPr>
        <w:rPr>
          <w:rFonts w:ascii="Calibri" w:hAnsi="Calibri" w:cs="Calibri"/>
          <w:iCs/>
          <w:sz w:val="21"/>
          <w:szCs w:val="21"/>
        </w:rPr>
      </w:pPr>
      <w:r w:rsidRPr="00C52F97">
        <w:rPr>
          <w:rFonts w:ascii="Calibri" w:hAnsi="Calibri" w:cs="Calibri"/>
          <w:iCs/>
          <w:sz w:val="21"/>
          <w:szCs w:val="21"/>
        </w:rPr>
        <w:t>reprezentowaną przez:</w:t>
      </w:r>
    </w:p>
    <w:p w14:paraId="6422864C" w14:textId="77777777" w:rsidR="00C52F97" w:rsidRPr="00C52F97" w:rsidRDefault="00C52F97" w:rsidP="00C52F97">
      <w:pPr>
        <w:rPr>
          <w:rFonts w:ascii="Calibri" w:hAnsi="Calibri" w:cs="Calibri"/>
          <w:iCs/>
          <w:sz w:val="21"/>
          <w:szCs w:val="21"/>
        </w:rPr>
      </w:pPr>
    </w:p>
    <w:p w14:paraId="4B96E2FD" w14:textId="77777777" w:rsidR="00C52F97" w:rsidRPr="00C52F97" w:rsidRDefault="00C52F97" w:rsidP="00C52F97">
      <w:pPr>
        <w:rPr>
          <w:rFonts w:ascii="Calibri" w:hAnsi="Calibri" w:cs="Calibri"/>
          <w:iCs/>
          <w:sz w:val="21"/>
          <w:szCs w:val="21"/>
        </w:rPr>
      </w:pPr>
      <w:r w:rsidRPr="00C52F97">
        <w:rPr>
          <w:rFonts w:ascii="Calibri" w:hAnsi="Calibri" w:cs="Calibri"/>
          <w:iCs/>
          <w:sz w:val="21"/>
          <w:szCs w:val="21"/>
        </w:rPr>
        <w:t>……………………………………..</w:t>
      </w:r>
      <w:r>
        <w:rPr>
          <w:rFonts w:ascii="Calibri" w:hAnsi="Calibri" w:cs="Calibri"/>
          <w:iCs/>
          <w:sz w:val="21"/>
          <w:szCs w:val="21"/>
        </w:rPr>
        <w:t xml:space="preserve"> - </w:t>
      </w:r>
      <w:r w:rsidRPr="00C52F97">
        <w:rPr>
          <w:rFonts w:ascii="Calibri" w:hAnsi="Calibri" w:cs="Calibri"/>
          <w:iCs/>
          <w:sz w:val="21"/>
          <w:szCs w:val="21"/>
        </w:rPr>
        <w:t>……………………………………..</w:t>
      </w:r>
    </w:p>
    <w:p w14:paraId="71E9BC57" w14:textId="77777777" w:rsidR="00C52F97" w:rsidRPr="00C52F97" w:rsidRDefault="00C52F97" w:rsidP="00C52F97">
      <w:pPr>
        <w:rPr>
          <w:rFonts w:ascii="Calibri" w:hAnsi="Calibri" w:cs="Calibri"/>
          <w:sz w:val="21"/>
          <w:szCs w:val="21"/>
        </w:rPr>
      </w:pPr>
      <w:r w:rsidRPr="00C52F97">
        <w:rPr>
          <w:rFonts w:ascii="Calibri" w:hAnsi="Calibri" w:cs="Calibri"/>
          <w:sz w:val="21"/>
          <w:szCs w:val="21"/>
        </w:rPr>
        <w:t>zwaną dalej „Dostawcą”.</w:t>
      </w:r>
    </w:p>
    <w:p w14:paraId="2EEB4D91" w14:textId="77777777" w:rsidR="00C52F97" w:rsidRPr="00C52F97" w:rsidRDefault="00C52F97" w:rsidP="00C52F97">
      <w:pPr>
        <w:rPr>
          <w:rFonts w:ascii="Calibri" w:hAnsi="Calibri" w:cs="Calibri"/>
          <w:sz w:val="21"/>
          <w:szCs w:val="21"/>
        </w:rPr>
      </w:pPr>
    </w:p>
    <w:p w14:paraId="140B862D" w14:textId="77777777" w:rsidR="00C52F97" w:rsidRPr="00C52F97" w:rsidRDefault="00C52F97" w:rsidP="00C52F97">
      <w:pPr>
        <w:jc w:val="center"/>
        <w:rPr>
          <w:rFonts w:ascii="Calibri" w:hAnsi="Calibri" w:cs="Calibri"/>
          <w:sz w:val="21"/>
          <w:szCs w:val="21"/>
        </w:rPr>
      </w:pPr>
      <w:r w:rsidRPr="00C52F97">
        <w:rPr>
          <w:rFonts w:ascii="Calibri" w:hAnsi="Calibri" w:cs="Calibri"/>
          <w:sz w:val="21"/>
          <w:szCs w:val="21"/>
        </w:rPr>
        <w:t>§ 1</w:t>
      </w:r>
    </w:p>
    <w:p w14:paraId="19271F4D" w14:textId="77777777" w:rsidR="00C52F97" w:rsidRPr="00C52F97" w:rsidRDefault="00C52F97" w:rsidP="00C52F97">
      <w:pPr>
        <w:jc w:val="center"/>
        <w:rPr>
          <w:rFonts w:ascii="Calibri" w:hAnsi="Calibri" w:cs="Calibri"/>
          <w:sz w:val="21"/>
          <w:szCs w:val="21"/>
        </w:rPr>
      </w:pPr>
    </w:p>
    <w:p w14:paraId="0CE8943C"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 xml:space="preserve">Umowę zawarto w wyniku wyboru oferty Dostawcy przez Odbiorcę w postępowaniu o udzielenie zamówienia publicznego w trybie podstawowym dotyczącym </w:t>
      </w:r>
      <w:r w:rsidRPr="00C52F97">
        <w:rPr>
          <w:rFonts w:ascii="Calibri" w:hAnsi="Calibri" w:cs="Calibri"/>
          <w:b/>
          <w:bCs/>
          <w:color w:val="00000A"/>
          <w:sz w:val="21"/>
          <w:szCs w:val="21"/>
        </w:rPr>
        <w:t>dostawy osprzętu do sprzętu medycznego firmy Olympus</w:t>
      </w:r>
      <w:r w:rsidRPr="00C52F97">
        <w:rPr>
          <w:rFonts w:ascii="Calibri" w:hAnsi="Calibri" w:cs="Calibri"/>
          <w:color w:val="00000A"/>
          <w:sz w:val="21"/>
          <w:szCs w:val="21"/>
        </w:rPr>
        <w:t xml:space="preserve"> dla Specjalistycznego Szpitala Miejskiego w Toruniu.</w:t>
      </w:r>
    </w:p>
    <w:p w14:paraId="518B6B4E"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 xml:space="preserve">Niniejszą umowę zawiera się na okres </w:t>
      </w:r>
      <w:r w:rsidRPr="00C52F97">
        <w:rPr>
          <w:rFonts w:ascii="Calibri" w:hAnsi="Calibri" w:cs="Calibri"/>
          <w:b/>
          <w:bCs/>
          <w:color w:val="00000A"/>
          <w:sz w:val="21"/>
          <w:szCs w:val="21"/>
        </w:rPr>
        <w:t>12 miesięcy</w:t>
      </w:r>
      <w:r w:rsidRPr="00C52F97">
        <w:rPr>
          <w:rFonts w:ascii="Calibri" w:hAnsi="Calibri" w:cs="Calibri"/>
          <w:color w:val="00000A"/>
          <w:sz w:val="21"/>
          <w:szCs w:val="21"/>
        </w:rPr>
        <w:t xml:space="preserve"> od daty zawarcia niniejszej umowy.</w:t>
      </w:r>
    </w:p>
    <w:p w14:paraId="6CA0814D"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 …………………………………….</w:t>
      </w:r>
    </w:p>
    <w:p w14:paraId="648D4B60"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Dostawca zawiadamia Odbiorcę o wszelkich zmianach w odniesieniu do informacji, o których mowa w ust. 3, w trakcie trwania niniejszej umowy, a także przekazuje wymagane informacje na temat nowych podwykonawców, którym w późniejszym okresie zamierza powierzyć realizację dostawy.</w:t>
      </w:r>
    </w:p>
    <w:p w14:paraId="1B918B00"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Jeżeli zmiana albo rezygnacja z podwykonawcy dotyczy podmiotu, na którego zasoby Dostawca powoływał się, na zasadach określonych w art. 118 ust. 1 ustawy prawo zamówień publicznych, w celu wykazania spełniania warunków udziału w postępowaniu, Dostawca jest zobowiązany wykazać Odbiorcy, że proponowany inny podwykonawca lub Dostawca samodzielnie spełnia je w stopniu nie mniejszym niż podwykonawca, na którego zasoby Dostawca powoływał się w trakcie postępowania o udzielenie zamówienia, pod rygorem zastosowania kary umownej, o której mowa w § 9 ust. 1 pkt 3 niniejszej Umowy. Przepis art. 122 ustawy prawo zamówień publicznych stosuje się odpowiednio.</w:t>
      </w:r>
    </w:p>
    <w:p w14:paraId="398E52C5"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Powierzenie wykonania części zamówienia podwykonawcom nie zwalnia Dostawcy z odpowiedzialności za należyte wykonanie tego zamówienia.</w:t>
      </w:r>
    </w:p>
    <w:p w14:paraId="240A2C41" w14:textId="77777777" w:rsidR="00C52F97" w:rsidRPr="00C52F97" w:rsidRDefault="00C52F97" w:rsidP="00C52F97">
      <w:pPr>
        <w:numPr>
          <w:ilvl w:val="0"/>
          <w:numId w:val="67"/>
        </w:numPr>
        <w:ind w:left="0" w:firstLine="66"/>
        <w:jc w:val="both"/>
        <w:rPr>
          <w:rFonts w:ascii="Calibri" w:hAnsi="Calibri" w:cs="Calibri"/>
          <w:sz w:val="21"/>
          <w:szCs w:val="21"/>
        </w:rPr>
      </w:pPr>
      <w:r w:rsidRPr="00C52F97">
        <w:rPr>
          <w:rFonts w:ascii="Calibri" w:hAnsi="Calibri" w:cs="Calibr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Dostawcy, ukształtowane postanowieniami niniejszej umowy.</w:t>
      </w:r>
    </w:p>
    <w:p w14:paraId="3550878A" w14:textId="77777777" w:rsidR="00C52F97" w:rsidRPr="00C52F97" w:rsidRDefault="00C52F97" w:rsidP="00C52F97">
      <w:pPr>
        <w:jc w:val="center"/>
        <w:rPr>
          <w:rFonts w:ascii="Calibri" w:hAnsi="Calibri" w:cs="Calibri"/>
          <w:sz w:val="21"/>
          <w:szCs w:val="21"/>
        </w:rPr>
      </w:pPr>
    </w:p>
    <w:p w14:paraId="6D6C8F5F" w14:textId="77777777" w:rsidR="00C52F97" w:rsidRDefault="00C52F97" w:rsidP="00C52F97">
      <w:pPr>
        <w:jc w:val="center"/>
        <w:rPr>
          <w:rFonts w:ascii="Calibri" w:hAnsi="Calibri" w:cs="Calibri"/>
          <w:sz w:val="21"/>
          <w:szCs w:val="21"/>
        </w:rPr>
      </w:pPr>
    </w:p>
    <w:p w14:paraId="23ACD950" w14:textId="77777777" w:rsidR="00C52F97" w:rsidRDefault="00C52F97" w:rsidP="00C52F97">
      <w:pPr>
        <w:jc w:val="center"/>
        <w:rPr>
          <w:rFonts w:ascii="Calibri" w:hAnsi="Calibri" w:cs="Calibri"/>
          <w:sz w:val="21"/>
          <w:szCs w:val="21"/>
        </w:rPr>
      </w:pPr>
    </w:p>
    <w:p w14:paraId="23A90ADC" w14:textId="77777777" w:rsidR="00C52F97" w:rsidRPr="00C52F97" w:rsidRDefault="00C52F97" w:rsidP="00C52F97">
      <w:pPr>
        <w:jc w:val="center"/>
        <w:rPr>
          <w:rFonts w:ascii="Calibri" w:hAnsi="Calibri" w:cs="Calibri"/>
          <w:sz w:val="21"/>
          <w:szCs w:val="21"/>
        </w:rPr>
      </w:pPr>
    </w:p>
    <w:p w14:paraId="78C53255"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r w:rsidRPr="00C52F97">
        <w:rPr>
          <w:rFonts w:ascii="Calibri" w:hAnsi="Calibri" w:cs="Calibri"/>
          <w:sz w:val="21"/>
          <w:szCs w:val="21"/>
        </w:rPr>
        <w:lastRenderedPageBreak/>
        <w:t>§ 2</w:t>
      </w:r>
    </w:p>
    <w:p w14:paraId="4028ECC7"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p>
    <w:p w14:paraId="7D10588B" w14:textId="77777777" w:rsidR="00C52F97" w:rsidRPr="00C52F97" w:rsidRDefault="00C52F97" w:rsidP="00C52F97">
      <w:pPr>
        <w:numPr>
          <w:ilvl w:val="0"/>
          <w:numId w:val="68"/>
        </w:numPr>
        <w:shd w:val="clear" w:color="auto" w:fill="FFFFFF"/>
        <w:ind w:left="426" w:right="-2" w:hanging="426"/>
        <w:jc w:val="both"/>
        <w:rPr>
          <w:rFonts w:ascii="Calibri" w:hAnsi="Calibri" w:cs="Calibri"/>
          <w:sz w:val="21"/>
          <w:szCs w:val="21"/>
        </w:rPr>
      </w:pPr>
      <w:r w:rsidRPr="00C52F97">
        <w:rPr>
          <w:rFonts w:ascii="Calibri" w:hAnsi="Calibri" w:cs="Calibri"/>
          <w:sz w:val="21"/>
          <w:szCs w:val="21"/>
        </w:rPr>
        <w:t xml:space="preserve">Przedmiotem umowy jest dostawa </w:t>
      </w:r>
      <w:r w:rsidRPr="00C52F97">
        <w:rPr>
          <w:rFonts w:ascii="Calibri" w:hAnsi="Calibri" w:cs="Calibri"/>
          <w:color w:val="00000A"/>
          <w:sz w:val="21"/>
          <w:szCs w:val="21"/>
        </w:rPr>
        <w:t>osprzętu do sprzętu medycznego firmy Olympus</w:t>
      </w:r>
      <w:r w:rsidRPr="00C52F97">
        <w:rPr>
          <w:rFonts w:ascii="Calibri" w:hAnsi="Calibri" w:cs="Calibri"/>
          <w:sz w:val="21"/>
          <w:szCs w:val="21"/>
        </w:rPr>
        <w:t xml:space="preserve"> wymienionego w </w:t>
      </w:r>
      <w:r w:rsidRPr="00C52F97">
        <w:rPr>
          <w:rFonts w:ascii="Calibri" w:hAnsi="Calibri" w:cs="Calibri"/>
          <w:b/>
          <w:bCs/>
          <w:sz w:val="21"/>
          <w:szCs w:val="21"/>
        </w:rPr>
        <w:t>załączniku nr 1</w:t>
      </w:r>
      <w:r w:rsidRPr="00C52F97">
        <w:rPr>
          <w:rFonts w:ascii="Calibri" w:hAnsi="Calibri" w:cs="Calibri"/>
          <w:sz w:val="21"/>
          <w:szCs w:val="21"/>
        </w:rPr>
        <w:t xml:space="preserve"> do niniejszej umowy, który stanowi jej integralną część.</w:t>
      </w:r>
    </w:p>
    <w:p w14:paraId="7721CCEC" w14:textId="77777777" w:rsidR="00C52F97" w:rsidRPr="00C52F97" w:rsidRDefault="00C52F97" w:rsidP="00C52F97">
      <w:pPr>
        <w:numPr>
          <w:ilvl w:val="0"/>
          <w:numId w:val="68"/>
        </w:numPr>
        <w:shd w:val="clear" w:color="auto" w:fill="FFFFFF"/>
        <w:ind w:left="426" w:right="-2" w:hanging="426"/>
        <w:jc w:val="both"/>
        <w:rPr>
          <w:rFonts w:ascii="Calibri" w:hAnsi="Calibri" w:cs="Calibri"/>
          <w:sz w:val="21"/>
          <w:szCs w:val="21"/>
        </w:rPr>
      </w:pPr>
      <w:r w:rsidRPr="00C52F97">
        <w:rPr>
          <w:rFonts w:ascii="Calibri" w:hAnsi="Calibri" w:cs="Calibri"/>
          <w:sz w:val="21"/>
          <w:szCs w:val="21"/>
        </w:rPr>
        <w:t>Załącznik, o którym mowa w ust. 1 określa rodzaje, ilości, ceny, producenta przedmiotu niniejszej umowy.</w:t>
      </w:r>
    </w:p>
    <w:p w14:paraId="66BF6076" w14:textId="77777777" w:rsidR="00C52F97" w:rsidRPr="00C52F97" w:rsidRDefault="00C52F97" w:rsidP="00C52F97">
      <w:pPr>
        <w:numPr>
          <w:ilvl w:val="0"/>
          <w:numId w:val="68"/>
        </w:numPr>
        <w:shd w:val="clear" w:color="auto" w:fill="FFFFFF"/>
        <w:ind w:left="426" w:right="-2" w:hanging="426"/>
        <w:jc w:val="both"/>
        <w:rPr>
          <w:rFonts w:ascii="Calibri" w:hAnsi="Calibri" w:cs="Calibri"/>
          <w:sz w:val="21"/>
          <w:szCs w:val="21"/>
        </w:rPr>
      </w:pPr>
      <w:r w:rsidRPr="00C52F97">
        <w:rPr>
          <w:rFonts w:ascii="Calibri" w:hAnsi="Calibri" w:cs="Calibri"/>
          <w:b/>
          <w:bCs/>
          <w:sz w:val="21"/>
          <w:szCs w:val="21"/>
        </w:rPr>
        <w:t>Załącznik nr 2</w:t>
      </w:r>
      <w:r w:rsidRPr="00C52F97">
        <w:rPr>
          <w:rFonts w:ascii="Calibri" w:hAnsi="Calibri" w:cs="Calibri"/>
          <w:sz w:val="21"/>
          <w:szCs w:val="21"/>
        </w:rPr>
        <w:t xml:space="preserve"> do umowy stanowi Klauzula informacyjna o sposobie przetwarzania danych osobowych przez szpital.</w:t>
      </w:r>
    </w:p>
    <w:p w14:paraId="56E469E7" w14:textId="77777777" w:rsidR="00C52F97" w:rsidRPr="00C52F97" w:rsidRDefault="00C52F97" w:rsidP="00C52F97">
      <w:pPr>
        <w:numPr>
          <w:ilvl w:val="0"/>
          <w:numId w:val="68"/>
        </w:numPr>
        <w:shd w:val="clear" w:color="auto" w:fill="FFFFFF"/>
        <w:ind w:left="426" w:right="-2" w:hanging="426"/>
        <w:jc w:val="both"/>
        <w:rPr>
          <w:rFonts w:ascii="Calibri" w:hAnsi="Calibri" w:cs="Calibri"/>
          <w:sz w:val="21"/>
          <w:szCs w:val="21"/>
        </w:rPr>
      </w:pPr>
      <w:r w:rsidRPr="00C52F97">
        <w:rPr>
          <w:rFonts w:ascii="Calibri" w:hAnsi="Calibri" w:cs="Calibri"/>
          <w:sz w:val="21"/>
          <w:szCs w:val="21"/>
        </w:rPr>
        <w:t xml:space="preserve">Integralną część niniejszej umowy stanowi </w:t>
      </w:r>
      <w:r w:rsidRPr="00C52F97">
        <w:rPr>
          <w:rFonts w:ascii="Calibri" w:hAnsi="Calibri" w:cs="Calibri"/>
          <w:b/>
          <w:bCs/>
          <w:sz w:val="21"/>
          <w:szCs w:val="21"/>
        </w:rPr>
        <w:t>załącznik nr 3</w:t>
      </w:r>
      <w:r w:rsidRPr="00C52F97">
        <w:rPr>
          <w:rFonts w:ascii="Calibri" w:hAnsi="Calibri" w:cs="Calibri"/>
          <w:sz w:val="21"/>
          <w:szCs w:val="21"/>
        </w:rPr>
        <w:t xml:space="preserve"> – oświadczenie o akceptacji faktur wystawianych i przesyłanych w formie elektronicznej.</w:t>
      </w:r>
    </w:p>
    <w:p w14:paraId="13BFB75C"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p>
    <w:p w14:paraId="3CEA023D"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r w:rsidRPr="00C52F97">
        <w:rPr>
          <w:rFonts w:ascii="Calibri" w:hAnsi="Calibri" w:cs="Calibri"/>
          <w:sz w:val="21"/>
          <w:szCs w:val="21"/>
        </w:rPr>
        <w:t>§ 3</w:t>
      </w:r>
    </w:p>
    <w:p w14:paraId="7864B260"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p>
    <w:p w14:paraId="4A1C135F"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Dostawa przedmiotu umowy w okresie obowiązywania umowy realizowana będzie sukcesywnie na koszt i ryzyko Dostawcy, jego transportem do siedziby Odbiorcy, do Magazynu Szpitala lub innego miejsca wskazanego w zamówieniu przez Odbiorcę tj. BUDYNEK r – </w:t>
      </w:r>
      <w:proofErr w:type="spellStart"/>
      <w:r w:rsidRPr="00C52F97">
        <w:rPr>
          <w:rFonts w:ascii="Calibri" w:eastAsia="Calibri" w:hAnsi="Calibri" w:cs="Calibri"/>
          <w:sz w:val="21"/>
          <w:szCs w:val="21"/>
          <w:lang w:eastAsia="en-US"/>
        </w:rPr>
        <w:t>OITMiA</w:t>
      </w:r>
      <w:proofErr w:type="spellEnd"/>
      <w:r w:rsidRPr="00C52F97">
        <w:rPr>
          <w:rFonts w:ascii="Calibri" w:eastAsia="Calibri" w:hAnsi="Calibri" w:cs="Calibri"/>
          <w:sz w:val="21"/>
          <w:szCs w:val="21"/>
          <w:lang w:eastAsia="en-US"/>
        </w:rPr>
        <w:t xml:space="preserve"> lp. wraz z wniesieniem.</w:t>
      </w:r>
    </w:p>
    <w:p w14:paraId="321FFF26"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Dostawca może realizować dostawy przy pomocy osób trzecich, za których działania/zaniechania, jak za własne, odpowiedzialność ponosi Dostawca.</w:t>
      </w:r>
    </w:p>
    <w:p w14:paraId="108C3444"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sz w:val="21"/>
          <w:szCs w:val="21"/>
        </w:rPr>
        <w:t xml:space="preserve">Dostawca zobowiązuje się do dostarczania przedmiotu umowy określonego w załączniku do umowy w </w:t>
      </w:r>
      <w:r w:rsidRPr="00C52F97">
        <w:rPr>
          <w:rFonts w:ascii="Calibri" w:hAnsi="Calibri" w:cs="Calibri"/>
          <w:b/>
          <w:bCs/>
          <w:sz w:val="21"/>
          <w:szCs w:val="21"/>
        </w:rPr>
        <w:t>terminie do … dni/a roboczych/ego</w:t>
      </w:r>
      <w:r w:rsidRPr="00C52F97">
        <w:rPr>
          <w:rFonts w:ascii="Calibri" w:hAnsi="Calibri" w:cs="Calibri"/>
          <w:sz w:val="21"/>
          <w:szCs w:val="21"/>
        </w:rPr>
        <w:t xml:space="preserve"> (od poniedziałku w godzinach 7.30-14.00 z wyłączeniem dni ustawowo wolnych od pracy) od dnia złożenia przez Odbiorcę zamówienia.</w:t>
      </w:r>
    </w:p>
    <w:p w14:paraId="6DBDD7E9"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Jeżeli dostawa wypada w dniu wolnym od pracy lub poza godzinami pracy Magazynu Szpitala tj. po godz. 14.00, dostawa przedmiotu umowy nastąpi w pierwszym dniu roboczym po terminie wyznaczonym na jego dostawę. </w:t>
      </w:r>
    </w:p>
    <w:p w14:paraId="2711033A"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Odbiorca może złożyć Dostawcy zamówienie pisemnie, telefonicznie na numer ……………………………… faxem na numer ……………………………………, e-mailem na adres…………………………………………. </w:t>
      </w:r>
    </w:p>
    <w:p w14:paraId="52B58C08"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Przedmiot umowy powinien być opakowany w sposób zabezpieczający go przed uszkodzeniem. Dostawca ponosi ewentualne konsekwencje z tytułu nienależytego transportu lub powstałych strat ilościowych przedmiotu umowy.</w:t>
      </w:r>
    </w:p>
    <w:p w14:paraId="19C9DF15"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Przedmiot umowy w czasie trwania niniejszej umowy może ulec zmniejszeniu, jednakże zmniejszenie ilości zamawianego asortymentu nie przekroczy 30% wartości brutto umowy. W przypadku niewykorzystania przez Odbiorcę całości zamówienia Dostawcy nie przysługuje żadne roszczenie.</w:t>
      </w:r>
    </w:p>
    <w:p w14:paraId="707FE9BD"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sz w:val="21"/>
          <w:szCs w:val="21"/>
        </w:rPr>
        <w:t>Odbiorca wymaga, aby Dostawca dostarczał/transportował przedmiot umowy do Odbiorcy zgodnie z zaleceniami producenta.</w:t>
      </w:r>
    </w:p>
    <w:p w14:paraId="7636F1F1"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color w:val="00000A"/>
          <w:sz w:val="21"/>
          <w:szCs w:val="21"/>
        </w:rPr>
        <w:t>Dostawca na fakturze lub dokumencie WZ każdorazowo realizując dostawę zobowiązany jest podać: nazwę, numer katalogowy, numer serii i datę ważności dostarczanego przedmiotu umowy. Bez ww. danych towar nie zostanie przyjęty do magazynu.</w:t>
      </w:r>
    </w:p>
    <w:p w14:paraId="34EC952D"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sz w:val="21"/>
          <w:szCs w:val="21"/>
        </w:rPr>
        <w:t xml:space="preserve">Dostarczany przedmiot umowy musi posiadać: minimum </w:t>
      </w:r>
      <w:r w:rsidRPr="00C52F97">
        <w:rPr>
          <w:rFonts w:ascii="Calibri" w:hAnsi="Calibri" w:cs="Calibri"/>
          <w:b/>
          <w:bCs/>
          <w:sz w:val="21"/>
          <w:szCs w:val="21"/>
        </w:rPr>
        <w:t>12 miesięczny okres ważności</w:t>
      </w:r>
      <w:r w:rsidRPr="00C52F97">
        <w:rPr>
          <w:rFonts w:ascii="Calibri" w:hAnsi="Calibri" w:cs="Calibri"/>
          <w:sz w:val="21"/>
          <w:szCs w:val="21"/>
        </w:rPr>
        <w:t>.</w:t>
      </w:r>
    </w:p>
    <w:p w14:paraId="7323A51A"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color w:val="00000A"/>
          <w:sz w:val="21"/>
          <w:szCs w:val="21"/>
        </w:rPr>
        <w:t>Dostawca zobowiązuje się do dostarczania z każdą dostawą:</w:t>
      </w:r>
    </w:p>
    <w:p w14:paraId="3981DAC5" w14:textId="77777777" w:rsidR="00C52F97" w:rsidRPr="00C52F97" w:rsidRDefault="00C52F97" w:rsidP="00C52F97">
      <w:pPr>
        <w:spacing w:line="254" w:lineRule="auto"/>
        <w:ind w:left="426"/>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 </w:t>
      </w:r>
      <w:r w:rsidRPr="00C52F97">
        <w:rPr>
          <w:rFonts w:ascii="Calibri" w:hAnsi="Calibri" w:cs="Calibri"/>
          <w:color w:val="00000A"/>
          <w:sz w:val="21"/>
          <w:szCs w:val="21"/>
        </w:rPr>
        <w:t xml:space="preserve">kodów UDI w edytowalnej wersji elektronicznej (plik .xls lub .doc) zgodnie z wymaganiami Rozporządzenia Parlamentu Europejskiego i Rady (UE) nr 2017/745 z dnia 5 kwietnia 2017 r.  w sprawie wyrobów medycznych (zwanego dalej MDR) oraz ustawą z dnia 7 kwietnia 2022 r. o wyrobach medycznych (jeśli dotyczy) na adres mailowy </w:t>
      </w:r>
      <w:hyperlink r:id="rId19" w:history="1">
        <w:r w:rsidRPr="00C52F97">
          <w:rPr>
            <w:rFonts w:ascii="Calibri" w:hAnsi="Calibri" w:cs="Calibri"/>
            <w:color w:val="0000FF"/>
            <w:sz w:val="21"/>
            <w:szCs w:val="21"/>
            <w:u w:val="single"/>
          </w:rPr>
          <w:t>dz@med.torun.pl</w:t>
        </w:r>
      </w:hyperlink>
      <w:r w:rsidRPr="00C52F97">
        <w:rPr>
          <w:rFonts w:ascii="Calibri" w:hAnsi="Calibri" w:cs="Calibri"/>
          <w:color w:val="00000A"/>
          <w:sz w:val="21"/>
          <w:szCs w:val="21"/>
        </w:rPr>
        <w:t>.</w:t>
      </w:r>
    </w:p>
    <w:p w14:paraId="45B28903"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color w:val="00000A"/>
          <w:sz w:val="21"/>
          <w:szCs w:val="21"/>
        </w:rPr>
        <w:t xml:space="preserve">Dostawca w terminie 5 dni od podpisania umowy zobowiązany jest przesłać dane na adres mailowy </w:t>
      </w:r>
      <w:hyperlink r:id="rId20" w:history="1">
        <w:r w:rsidRPr="00C52F97">
          <w:rPr>
            <w:rFonts w:ascii="Calibri" w:hAnsi="Calibri" w:cs="Calibri"/>
            <w:color w:val="0000FF"/>
            <w:sz w:val="21"/>
            <w:szCs w:val="21"/>
            <w:u w:val="single"/>
          </w:rPr>
          <w:t>dz@med.torun.pl</w:t>
        </w:r>
      </w:hyperlink>
      <w:r w:rsidRPr="00C52F97">
        <w:rPr>
          <w:rFonts w:ascii="Calibri" w:hAnsi="Calibri" w:cs="Calibri"/>
          <w:color w:val="00000A"/>
          <w:sz w:val="21"/>
          <w:szCs w:val="21"/>
        </w:rPr>
        <w:t xml:space="preserve"> w postaci arkusza kalkulacyjnego excel lub open office calc –  w układzie tabelarycznym, z następującymi nazwami poszczególnych kolumn: numer pozycji w formularzu asortymentowo-cenowym, producent, nazwa handlowa, nazwa, rodzaj produktu, wszystkie numery  katalogowe, cechy identyfikujące zaoferowany produkt:  min. rozmiar (np. średnica, długość, wysokość, szerokość itp.), numer UDI – DI.</w:t>
      </w:r>
    </w:p>
    <w:p w14:paraId="6D3F22EF"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color w:val="00000A"/>
          <w:sz w:val="21"/>
          <w:szCs w:val="21"/>
        </w:rPr>
        <w:t>Dostawca zobowiązuje się na każde żądanie Zamawiającego (w terminie do 3 dni od dnia przesłania przez Odbiorcę Dostawcy wezwania) do przedłożenia dokumentów potwierdzających spełnienie wymagań w postaci:</w:t>
      </w:r>
    </w:p>
    <w:p w14:paraId="2A2C2BC7" w14:textId="77777777" w:rsidR="00C52F97" w:rsidRPr="00C52F97" w:rsidRDefault="00C52F97" w:rsidP="00C52F97">
      <w:pPr>
        <w:numPr>
          <w:ilvl w:val="0"/>
          <w:numId w:val="70"/>
        </w:numPr>
        <w:spacing w:line="254" w:lineRule="auto"/>
        <w:jc w:val="both"/>
        <w:rPr>
          <w:rFonts w:ascii="Calibri" w:eastAsia="Calibri" w:hAnsi="Calibri" w:cs="Calibri"/>
          <w:sz w:val="21"/>
          <w:szCs w:val="21"/>
          <w:lang w:eastAsia="en-US"/>
        </w:rPr>
      </w:pPr>
      <w:r w:rsidRPr="00C52F97">
        <w:rPr>
          <w:rFonts w:ascii="Calibri" w:hAnsi="Calibri" w:cs="Calibri"/>
          <w:color w:val="00000A"/>
          <w:sz w:val="21"/>
          <w:szCs w:val="21"/>
        </w:rPr>
        <w:t>Dokumenty MDR:</w:t>
      </w:r>
    </w:p>
    <w:p w14:paraId="7B983BFE" w14:textId="77777777" w:rsidR="00C52F97" w:rsidRPr="00C52F97" w:rsidRDefault="00C52F97" w:rsidP="00C52F97">
      <w:pPr>
        <w:numPr>
          <w:ilvl w:val="0"/>
          <w:numId w:val="71"/>
        </w:numPr>
        <w:spacing w:line="254" w:lineRule="auto"/>
        <w:jc w:val="both"/>
        <w:rPr>
          <w:rFonts w:ascii="Calibri" w:hAnsi="Calibri" w:cs="Calibri"/>
          <w:color w:val="00000A"/>
          <w:sz w:val="21"/>
          <w:szCs w:val="21"/>
        </w:rPr>
      </w:pPr>
      <w:r w:rsidRPr="00C52F97">
        <w:rPr>
          <w:rFonts w:ascii="Calibri" w:hAnsi="Calibri" w:cs="Calibri"/>
          <w:color w:val="00000A"/>
          <w:sz w:val="21"/>
          <w:szCs w:val="21"/>
        </w:rPr>
        <w:t xml:space="preserve">w przypadku oferowania wyrobów medycznych (lub wyposażenia wyrobów medycznych) klasy I niewprowadzanych do obrotu w stanie sterylnym, nieposiadających funkcji </w:t>
      </w:r>
      <w:r w:rsidRPr="00C52F97">
        <w:rPr>
          <w:rFonts w:ascii="Calibri" w:hAnsi="Calibri" w:cs="Calibri"/>
          <w:color w:val="00000A"/>
          <w:sz w:val="21"/>
          <w:szCs w:val="21"/>
        </w:rPr>
        <w:lastRenderedPageBreak/>
        <w:t xml:space="preserve">pomiarowej oraz innych niż wyroby na zamówienie, które posiadają deklarację zgodności EC(WE), poświadczającą zgodność wyrobu z przepisami dyrektywy 93/42/EWG z dnia 14 czerwca 1993 r. dotyczącą wyrobów medycznych (dalej: „MDD”), wprowadzonych do obrotu przed 26 maja 2021 r.: </w:t>
      </w:r>
    </w:p>
    <w:p w14:paraId="1A428326" w14:textId="77777777" w:rsidR="00C52F97" w:rsidRPr="00C52F97" w:rsidRDefault="00C52F97" w:rsidP="00C52F97">
      <w:pPr>
        <w:spacing w:line="254" w:lineRule="auto"/>
        <w:ind w:left="1440"/>
        <w:jc w:val="both"/>
        <w:rPr>
          <w:rFonts w:ascii="Calibri" w:eastAsia="Calibri" w:hAnsi="Calibri" w:cs="Calibri"/>
          <w:sz w:val="21"/>
          <w:szCs w:val="21"/>
          <w:lang w:eastAsia="en-US"/>
        </w:rPr>
      </w:pPr>
      <w:r w:rsidRPr="00C52F97">
        <w:rPr>
          <w:rFonts w:ascii="Calibri" w:hAnsi="Calibri" w:cs="Calibri"/>
          <w:color w:val="00000A"/>
          <w:sz w:val="21"/>
          <w:szCs w:val="21"/>
        </w:rPr>
        <w:t xml:space="preserve">- deklaracji zgodności EC(WE) sporządzonej przez producenta lub autoryzowanego przedstawiciela producenta, poświadczającej zgodność oferowanego wyrobu z MDD; oraz </w:t>
      </w:r>
    </w:p>
    <w:p w14:paraId="04AE16A9" w14:textId="77777777" w:rsidR="00C52F97" w:rsidRPr="00C52F97" w:rsidRDefault="00C52F97" w:rsidP="00C52F97">
      <w:pPr>
        <w:spacing w:line="254" w:lineRule="auto"/>
        <w:ind w:left="1440"/>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 </w:t>
      </w:r>
      <w:r w:rsidRPr="00C52F97">
        <w:rPr>
          <w:rFonts w:ascii="Calibri" w:hAnsi="Calibri" w:cs="Calibri"/>
          <w:color w:val="00000A"/>
          <w:sz w:val="21"/>
          <w:szCs w:val="21"/>
        </w:rPr>
        <w:t xml:space="preserve">oświadczenia dostawcy, wykonawcy, importera, producenta lub upoważnionego przedstawiciela producenta, w języku polskim lub angielskim, że oferowane wyroby zostały wprowadzone do obrotu przed dniem 26 maja 2021 r.; </w:t>
      </w:r>
    </w:p>
    <w:p w14:paraId="25A7FA4F" w14:textId="77777777" w:rsidR="00C52F97" w:rsidRPr="00C52F97" w:rsidRDefault="00C52F97" w:rsidP="00C52F97">
      <w:pPr>
        <w:spacing w:line="254" w:lineRule="auto"/>
        <w:ind w:left="1440" w:hanging="306"/>
        <w:jc w:val="both"/>
        <w:rPr>
          <w:rFonts w:ascii="Calibri" w:hAnsi="Calibri" w:cs="Calibri"/>
          <w:color w:val="00000A"/>
          <w:sz w:val="21"/>
          <w:szCs w:val="21"/>
        </w:rPr>
      </w:pPr>
      <w:r w:rsidRPr="00C52F97">
        <w:rPr>
          <w:rFonts w:ascii="Calibri" w:eastAsia="Calibri" w:hAnsi="Calibri" w:cs="Calibri"/>
          <w:sz w:val="21"/>
          <w:szCs w:val="21"/>
          <w:lang w:eastAsia="en-US"/>
        </w:rPr>
        <w:t xml:space="preserve">b) </w:t>
      </w:r>
      <w:r w:rsidRPr="00C52F97">
        <w:rPr>
          <w:rFonts w:ascii="Calibri" w:hAnsi="Calibri" w:cs="Calibri"/>
          <w:color w:val="00000A"/>
          <w:sz w:val="21"/>
          <w:szCs w:val="21"/>
        </w:rPr>
        <w:t xml:space="preserve">w przypadku oferowania wyrobów medycznych (lub wyposażenia wyrobów medycznych) klasy I niewprowadzanych do obrotu w stanie sterylnym, nieposiadających funkcji pomiarowej oraz innych niż wyroby na zamówienie, które posiadają deklarację zgodności EC(WE), poświadczającą zgodność z MDD, które od 26.05.2021 r. podlegają klasyfikacji w wyższej klasie ryzyka na podstawie przepisów Rozporządzenia Parlamentu Europejskiego i Rady (UE) nr 2017/745 z dnia 5 kwietnia 2017 r.  w sprawie wyrobów medycznych (zwanego dalej MDR) oraz zostały wprowadzone do obrotu po 26 maja 2021 r.: </w:t>
      </w:r>
    </w:p>
    <w:p w14:paraId="383A62EB" w14:textId="77777777" w:rsidR="00C52F97" w:rsidRPr="00C52F97" w:rsidRDefault="00C52F97" w:rsidP="00C52F97">
      <w:pPr>
        <w:spacing w:line="254" w:lineRule="auto"/>
        <w:ind w:left="1440" w:hanging="22"/>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 </w:t>
      </w:r>
      <w:r w:rsidRPr="00C52F97">
        <w:rPr>
          <w:rFonts w:ascii="Calibri" w:hAnsi="Calibri" w:cs="Calibri"/>
          <w:color w:val="00000A"/>
          <w:sz w:val="21"/>
          <w:szCs w:val="21"/>
        </w:rPr>
        <w:t xml:space="preserve">deklaracji zgodności EC(WE) sporządzonej przez producenta lub autoryzowanego przedstawiciela producenta, poświadczającej zgodność oferowanego wyrobu z MDD oraz </w:t>
      </w:r>
    </w:p>
    <w:p w14:paraId="32F1B062" w14:textId="77777777" w:rsidR="00C52F97" w:rsidRPr="00C52F97" w:rsidRDefault="00C52F97" w:rsidP="00C52F97">
      <w:pPr>
        <w:spacing w:line="254" w:lineRule="auto"/>
        <w:ind w:left="1440" w:hanging="22"/>
        <w:jc w:val="both"/>
        <w:rPr>
          <w:rFonts w:ascii="Calibri" w:eastAsia="Calibri" w:hAnsi="Calibri" w:cs="Calibri"/>
          <w:sz w:val="21"/>
          <w:szCs w:val="21"/>
          <w:lang w:eastAsia="en-US"/>
        </w:rPr>
      </w:pPr>
      <w:r w:rsidRPr="00C52F97">
        <w:rPr>
          <w:rFonts w:ascii="Calibri" w:eastAsia="Calibri" w:hAnsi="Calibri" w:cs="Calibri"/>
          <w:sz w:val="21"/>
          <w:szCs w:val="21"/>
          <w:lang w:eastAsia="en-US"/>
        </w:rPr>
        <w:t>-</w:t>
      </w:r>
      <w:r w:rsidRPr="00C52F97">
        <w:rPr>
          <w:rFonts w:ascii="Calibri" w:hAnsi="Calibri" w:cs="Calibri"/>
          <w:color w:val="00000A"/>
          <w:sz w:val="21"/>
          <w:szCs w:val="21"/>
        </w:rPr>
        <w:t xml:space="preserve"> oświadczenia producenta lub upoważnionego przedstawiciela producenta, w języku polskim lub angielskim, że oferowany wyrób medyczny jest objęty okresem przejściowym, o którym mowa w art. 120 ust. 2 – 3f MDR; </w:t>
      </w:r>
    </w:p>
    <w:p w14:paraId="7D085F5D" w14:textId="77777777" w:rsidR="00C52F97" w:rsidRPr="00C52F97" w:rsidRDefault="00C52F97" w:rsidP="00C52F97">
      <w:pPr>
        <w:spacing w:line="254" w:lineRule="auto"/>
        <w:ind w:left="1440" w:hanging="306"/>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c) </w:t>
      </w:r>
      <w:r w:rsidRPr="00C52F97">
        <w:rPr>
          <w:rFonts w:ascii="Calibri" w:hAnsi="Calibri" w:cs="Calibri"/>
          <w:color w:val="00000A"/>
          <w:sz w:val="21"/>
          <w:szCs w:val="21"/>
        </w:rPr>
        <w:t>w przypadku oferowania wyrobów medycznych (lub wyposażenia wyrobów medycznych) klasy I wprowadzanych do obrotu w stanie sterylnym lub posiadających funkcję pomiarową lub wyrobów klasy IIa, IIb lub III, innych niż wyroby na zamówienie, korzystających z okresów przejściowych, o których mowa w art. 120 ust. 2 – 4 MDR:</w:t>
      </w:r>
    </w:p>
    <w:p w14:paraId="453F62BA" w14:textId="77777777" w:rsidR="00C52F97" w:rsidRPr="00C52F97" w:rsidRDefault="00C52F97" w:rsidP="00C52F97">
      <w:pPr>
        <w:spacing w:line="254" w:lineRule="auto"/>
        <w:ind w:left="1440" w:hanging="22"/>
        <w:jc w:val="both"/>
        <w:rPr>
          <w:rFonts w:ascii="Calibri" w:hAnsi="Calibri" w:cs="Calibri"/>
          <w:color w:val="000000"/>
          <w:sz w:val="21"/>
          <w:szCs w:val="21"/>
        </w:rPr>
      </w:pPr>
      <w:r w:rsidRPr="00C52F97">
        <w:rPr>
          <w:rFonts w:ascii="Calibri" w:eastAsia="Calibri" w:hAnsi="Calibri" w:cs="Calibri"/>
          <w:sz w:val="21"/>
          <w:szCs w:val="21"/>
          <w:lang w:eastAsia="en-US"/>
        </w:rPr>
        <w:t xml:space="preserve">- </w:t>
      </w:r>
      <w:r w:rsidRPr="00C52F97">
        <w:rPr>
          <w:rFonts w:ascii="Calibri" w:hAnsi="Calibri" w:cs="Calibri"/>
          <w:color w:val="000000"/>
          <w:sz w:val="21"/>
          <w:szCs w:val="21"/>
        </w:rPr>
        <w:t>deklaracji zgodności EC(WE) oferowanych wyrobów, sporządzonej przez producenta lub autoryzowanego przedstawiciela, poświadczającej zgodność oferowanego wyrobu z MDD lub dyrektywą nr 90/385/EWG z dnia 20 czerwca 1990 r. w sprawie zbliżenia ustawodawstw Państw Członkowskich odnoszących się do wyrobów medycznych aktywnego osadzania („AIMDD”); oraz dodatkowo:</w:t>
      </w:r>
    </w:p>
    <w:p w14:paraId="2BBB61CC" w14:textId="77777777" w:rsidR="00C52F97" w:rsidRPr="00C52F97" w:rsidRDefault="00C52F97" w:rsidP="00C52F97">
      <w:pPr>
        <w:spacing w:line="254" w:lineRule="auto"/>
        <w:ind w:left="1440" w:hanging="22"/>
        <w:jc w:val="both"/>
        <w:rPr>
          <w:rFonts w:ascii="Calibri" w:hAnsi="Calibri" w:cs="Calibri"/>
          <w:color w:val="000000"/>
          <w:sz w:val="21"/>
          <w:szCs w:val="21"/>
        </w:rPr>
      </w:pPr>
      <w:r w:rsidRPr="00C52F97">
        <w:rPr>
          <w:rFonts w:ascii="Calibri" w:hAnsi="Calibri" w:cs="Calibri"/>
          <w:color w:val="000000"/>
          <w:sz w:val="21"/>
          <w:szCs w:val="21"/>
        </w:rPr>
        <w:t>- certyfikatu odnoszącego się do oferowanych wyrobów, wystawionego przez jednostkę notyfikowaną zgodnie z wymaganiami MDD lub AIMDD; a w przypadku, gdy wyrób został wprowadzony do obrotu po wskazanej na certyfikacie dacie ważności certyfikatu także dodatkowo:</w:t>
      </w:r>
    </w:p>
    <w:p w14:paraId="4EA39BFC" w14:textId="77777777" w:rsidR="00C52F97" w:rsidRPr="00C52F97" w:rsidRDefault="00C52F97" w:rsidP="00C52F97">
      <w:pPr>
        <w:spacing w:line="254" w:lineRule="auto"/>
        <w:ind w:left="1440" w:hanging="22"/>
        <w:jc w:val="both"/>
        <w:rPr>
          <w:rFonts w:ascii="Calibri" w:eastAsia="Calibri" w:hAnsi="Calibri" w:cs="Calibri"/>
          <w:sz w:val="21"/>
          <w:szCs w:val="21"/>
          <w:lang w:eastAsia="en-US"/>
        </w:rPr>
      </w:pPr>
      <w:r w:rsidRPr="00C52F97">
        <w:rPr>
          <w:rFonts w:ascii="Calibri" w:hAnsi="Calibri" w:cs="Calibri"/>
          <w:color w:val="000000"/>
          <w:sz w:val="21"/>
          <w:szCs w:val="21"/>
        </w:rPr>
        <w:t xml:space="preserve">- oświadczenia producenta lub upoważnionego przedstawiciela producenta, w języku polskim lub angielskim, że oferowany wyrób medyczny jest objęty jednym z okresów przejściowych, o których mowa w art. 120 ust. 2 – 4 MDR; </w:t>
      </w:r>
    </w:p>
    <w:p w14:paraId="75A3FA52" w14:textId="77777777" w:rsidR="00C52F97" w:rsidRPr="00C52F97" w:rsidRDefault="00C52F97" w:rsidP="00C52F97">
      <w:pPr>
        <w:spacing w:line="254" w:lineRule="auto"/>
        <w:ind w:left="1440" w:hanging="306"/>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d) </w:t>
      </w:r>
      <w:r w:rsidRPr="00C52F97">
        <w:rPr>
          <w:rFonts w:ascii="Calibri" w:hAnsi="Calibri" w:cs="Calibri"/>
          <w:color w:val="000000"/>
          <w:sz w:val="21"/>
          <w:szCs w:val="21"/>
        </w:rPr>
        <w:t>w przypadku oferowania wyrobów medycznych (lub wyposażenia wyrobów medycznych) zgodnych z MDR, innych niż wyroby na zamówienie:</w:t>
      </w:r>
    </w:p>
    <w:p w14:paraId="2EC70B95" w14:textId="77777777" w:rsidR="00C52F97" w:rsidRPr="00C52F97" w:rsidRDefault="00C52F97" w:rsidP="00C52F97">
      <w:pPr>
        <w:spacing w:line="254" w:lineRule="auto"/>
        <w:ind w:left="1440" w:hanging="22"/>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 </w:t>
      </w:r>
      <w:r w:rsidRPr="00C52F97">
        <w:rPr>
          <w:rFonts w:ascii="Calibri" w:hAnsi="Calibri" w:cs="Calibri"/>
          <w:color w:val="000000"/>
          <w:sz w:val="21"/>
          <w:szCs w:val="21"/>
        </w:rPr>
        <w:t>deklaracji zgodności EU(UE), wystawionej przez producenta lub upoważnionego przedstawiciela producenta, poświadczającej zgodność oferowanych wyrobów z wymaganiami MDR a w przypadku oferowania wyrobów klasy I wprowadzanych do obrotu w stanie sterylnym, posiadających funkcję pomiarową lub stanowiących narzędzia chirurgiczne wielokrotnego użytku lub klasy IIa, IIb lub III, dodatkowo:</w:t>
      </w:r>
    </w:p>
    <w:p w14:paraId="25142D45" w14:textId="77777777" w:rsidR="00C52F97" w:rsidRPr="00C52F97" w:rsidRDefault="00C52F97" w:rsidP="00C52F97">
      <w:pPr>
        <w:spacing w:line="254" w:lineRule="auto"/>
        <w:ind w:left="1440" w:hanging="22"/>
        <w:jc w:val="both"/>
        <w:rPr>
          <w:rFonts w:ascii="Calibri" w:hAnsi="Calibri" w:cs="Calibri"/>
          <w:color w:val="000000"/>
          <w:sz w:val="21"/>
          <w:szCs w:val="21"/>
        </w:rPr>
      </w:pPr>
      <w:r w:rsidRPr="00C52F97">
        <w:rPr>
          <w:rFonts w:ascii="Calibri" w:hAnsi="Calibri" w:cs="Calibri"/>
          <w:color w:val="000000"/>
          <w:sz w:val="21"/>
          <w:szCs w:val="21"/>
        </w:rPr>
        <w:t>- certyfikatu zgodności, odnoszącego się do oferowanych wyrobów, wystawionego przez jednostkę notyfikowaną zgodnie z wymaganiami MDR;</w:t>
      </w:r>
    </w:p>
    <w:p w14:paraId="12197740" w14:textId="77777777" w:rsidR="00C52F97" w:rsidRPr="00C52F97" w:rsidRDefault="00C52F97" w:rsidP="00C52F97">
      <w:pPr>
        <w:spacing w:line="254" w:lineRule="auto"/>
        <w:ind w:left="1440" w:hanging="306"/>
        <w:jc w:val="both"/>
        <w:rPr>
          <w:rFonts w:ascii="Calibri" w:eastAsia="Calibri" w:hAnsi="Calibri" w:cs="Calibri"/>
          <w:sz w:val="21"/>
          <w:szCs w:val="21"/>
          <w:lang w:eastAsia="en-US"/>
        </w:rPr>
      </w:pPr>
      <w:r w:rsidRPr="00C52F97">
        <w:rPr>
          <w:rFonts w:ascii="Calibri" w:hAnsi="Calibri" w:cs="Calibri"/>
          <w:color w:val="000000"/>
          <w:sz w:val="21"/>
          <w:szCs w:val="21"/>
        </w:rPr>
        <w:t xml:space="preserve">e) w przypadku oferowania zestawów zabiegowych lub systemów w rozumieniu art. 22 ust. 1 MDR: </w:t>
      </w:r>
    </w:p>
    <w:p w14:paraId="76009B27" w14:textId="77777777" w:rsidR="00C52F97" w:rsidRPr="00C52F97" w:rsidRDefault="00C52F97" w:rsidP="00C52F97">
      <w:pPr>
        <w:spacing w:line="254" w:lineRule="auto"/>
        <w:ind w:left="1440" w:hanging="22"/>
        <w:jc w:val="both"/>
        <w:rPr>
          <w:rFonts w:ascii="Calibri" w:eastAsia="Calibri" w:hAnsi="Calibri" w:cs="Calibri"/>
          <w:sz w:val="21"/>
          <w:szCs w:val="21"/>
          <w:lang w:eastAsia="en-US"/>
        </w:rPr>
      </w:pPr>
      <w:r w:rsidRPr="00C52F97">
        <w:rPr>
          <w:rFonts w:ascii="Calibri" w:eastAsia="Calibri" w:hAnsi="Calibri" w:cs="Calibri"/>
          <w:sz w:val="21"/>
          <w:szCs w:val="21"/>
          <w:lang w:eastAsia="en-US"/>
        </w:rPr>
        <w:t xml:space="preserve">- </w:t>
      </w:r>
      <w:r w:rsidRPr="00C52F97">
        <w:rPr>
          <w:rFonts w:ascii="Calibri" w:hAnsi="Calibri" w:cs="Calibri"/>
          <w:color w:val="000000"/>
          <w:sz w:val="21"/>
          <w:szCs w:val="21"/>
        </w:rPr>
        <w:t xml:space="preserve">oświadczenia podmiotu zestawiającego, sporządzonego zgodnie z wymaganiami określonymi w art. 22 ust. 2 MDR </w:t>
      </w:r>
    </w:p>
    <w:p w14:paraId="104D1D42" w14:textId="77777777" w:rsidR="00C52F97" w:rsidRPr="00C52F97" w:rsidRDefault="00C52F97" w:rsidP="00C52F97">
      <w:pPr>
        <w:numPr>
          <w:ilvl w:val="0"/>
          <w:numId w:val="70"/>
        </w:numPr>
        <w:spacing w:line="254" w:lineRule="auto"/>
        <w:jc w:val="both"/>
        <w:rPr>
          <w:rFonts w:ascii="Calibri" w:eastAsia="Calibri" w:hAnsi="Calibri" w:cs="Calibri"/>
          <w:sz w:val="21"/>
          <w:szCs w:val="21"/>
          <w:lang w:eastAsia="en-US"/>
        </w:rPr>
      </w:pPr>
      <w:r w:rsidRPr="00C52F97">
        <w:rPr>
          <w:rFonts w:ascii="Calibri" w:hAnsi="Calibri" w:cs="Calibri"/>
          <w:color w:val="000000"/>
          <w:sz w:val="21"/>
          <w:szCs w:val="21"/>
        </w:rPr>
        <w:t>Dokumenty IVDR</w:t>
      </w:r>
    </w:p>
    <w:p w14:paraId="79682AA4" w14:textId="77777777" w:rsidR="00C52F97" w:rsidRPr="00C52F97" w:rsidRDefault="00C52F97" w:rsidP="00C52F97">
      <w:pPr>
        <w:tabs>
          <w:tab w:val="left" w:pos="14723"/>
          <w:tab w:val="left" w:pos="16185"/>
        </w:tabs>
        <w:ind w:left="426" w:hanging="142"/>
        <w:jc w:val="both"/>
        <w:rPr>
          <w:rFonts w:ascii="Calibri" w:hAnsi="Calibri" w:cs="Calibri"/>
          <w:color w:val="000000"/>
          <w:sz w:val="21"/>
          <w:szCs w:val="21"/>
        </w:rPr>
      </w:pPr>
      <w:r w:rsidRPr="00C52F97">
        <w:rPr>
          <w:rFonts w:ascii="Calibri" w:hAnsi="Calibri" w:cs="Calibri"/>
          <w:color w:val="000000"/>
          <w:sz w:val="21"/>
          <w:szCs w:val="21"/>
        </w:rPr>
        <w:t>certyfikaty/deklaracje zgodności zgodne z Rozporządzeniem Parlamentu Europejskiego i Rady (UE) 2017/746 z dnia 5 kwietnia 2017 r. w sprawie wyrobów medycznych.</w:t>
      </w:r>
    </w:p>
    <w:p w14:paraId="2C38C23A" w14:textId="77777777" w:rsidR="00C52F97" w:rsidRPr="00C52F97" w:rsidRDefault="00C52F97" w:rsidP="00C52F97">
      <w:pPr>
        <w:numPr>
          <w:ilvl w:val="0"/>
          <w:numId w:val="69"/>
        </w:numPr>
        <w:spacing w:line="254" w:lineRule="auto"/>
        <w:ind w:left="426" w:hanging="426"/>
        <w:jc w:val="both"/>
        <w:rPr>
          <w:rFonts w:ascii="Calibri" w:eastAsia="Calibri" w:hAnsi="Calibri" w:cs="Calibri"/>
          <w:sz w:val="21"/>
          <w:szCs w:val="21"/>
          <w:lang w:eastAsia="en-US"/>
        </w:rPr>
      </w:pPr>
      <w:r w:rsidRPr="00C52F97">
        <w:rPr>
          <w:rFonts w:ascii="Calibri" w:hAnsi="Calibri" w:cs="Calibri"/>
          <w:color w:val="00000A"/>
          <w:sz w:val="21"/>
          <w:szCs w:val="21"/>
        </w:rPr>
        <w:lastRenderedPageBreak/>
        <w:t>W przypadku niedostarczenia przez Dostawcę dokumentów w terminie określonym w ustępie 11, 12, 13. Odbiorca może Dostawcy naliczyć karę umowną, o której mowa w §9 ust.1 pkt 4 niniejszej umowy</w:t>
      </w:r>
    </w:p>
    <w:p w14:paraId="187FED3C"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p>
    <w:p w14:paraId="7EBCD92E"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r w:rsidRPr="00C52F97">
        <w:rPr>
          <w:rFonts w:ascii="Calibri" w:hAnsi="Calibri" w:cs="Calibri"/>
          <w:sz w:val="21"/>
          <w:szCs w:val="21"/>
        </w:rPr>
        <w:t>§ 4</w:t>
      </w:r>
    </w:p>
    <w:p w14:paraId="2DE4B75E"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p>
    <w:p w14:paraId="3A5B5C27" w14:textId="77777777" w:rsidR="00C52F97" w:rsidRPr="00C52F97" w:rsidRDefault="00C52F97" w:rsidP="00C52F97">
      <w:pPr>
        <w:shd w:val="clear" w:color="auto" w:fill="FFFFFF"/>
        <w:tabs>
          <w:tab w:val="left" w:pos="9072"/>
        </w:tabs>
        <w:ind w:right="-2"/>
        <w:jc w:val="both"/>
        <w:rPr>
          <w:rFonts w:ascii="Calibri" w:hAnsi="Calibri" w:cs="Calibri"/>
          <w:color w:val="00000A"/>
          <w:sz w:val="21"/>
          <w:szCs w:val="21"/>
        </w:rPr>
      </w:pPr>
      <w:r w:rsidRPr="00C52F97">
        <w:rPr>
          <w:rFonts w:ascii="Calibri" w:hAnsi="Calibri" w:cs="Calibri"/>
          <w:color w:val="00000A"/>
          <w:sz w:val="21"/>
          <w:szCs w:val="21"/>
        </w:rPr>
        <w:t>W przypadku niezrealizowania dostawy przez Dostawcę w terminie określonym w §3 ust. 3 lub w przypadku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karami umownymi, o których mowa w § 9 ust. 1 pkt 1 niniejszej umowy.</w:t>
      </w:r>
    </w:p>
    <w:p w14:paraId="5DEB1730" w14:textId="77777777" w:rsidR="00C52F97" w:rsidRPr="00C52F97" w:rsidRDefault="00C52F97" w:rsidP="00C52F97">
      <w:pPr>
        <w:shd w:val="clear" w:color="auto" w:fill="FFFFFF"/>
        <w:tabs>
          <w:tab w:val="left" w:pos="9072"/>
        </w:tabs>
        <w:ind w:right="-2"/>
        <w:rPr>
          <w:rFonts w:ascii="Calibri" w:hAnsi="Calibri" w:cs="Calibri"/>
          <w:color w:val="00000A"/>
          <w:sz w:val="21"/>
          <w:szCs w:val="21"/>
        </w:rPr>
      </w:pPr>
    </w:p>
    <w:p w14:paraId="1EE5702B"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r w:rsidRPr="00C52F97">
        <w:rPr>
          <w:rFonts w:ascii="Calibri" w:hAnsi="Calibri" w:cs="Calibri"/>
          <w:sz w:val="21"/>
          <w:szCs w:val="21"/>
        </w:rPr>
        <w:t>§ 5</w:t>
      </w:r>
    </w:p>
    <w:p w14:paraId="630CF264" w14:textId="77777777" w:rsidR="00C52F97" w:rsidRPr="00C52F97" w:rsidRDefault="00C52F97" w:rsidP="00C52F97">
      <w:pPr>
        <w:shd w:val="clear" w:color="auto" w:fill="FFFFFF"/>
        <w:tabs>
          <w:tab w:val="left" w:pos="9072"/>
        </w:tabs>
        <w:ind w:right="-2"/>
        <w:jc w:val="center"/>
        <w:rPr>
          <w:rFonts w:ascii="Calibri" w:hAnsi="Calibri" w:cs="Calibri"/>
          <w:sz w:val="21"/>
          <w:szCs w:val="21"/>
        </w:rPr>
      </w:pPr>
    </w:p>
    <w:p w14:paraId="02BBDF31"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hAnsi="Calibri" w:cs="Calibri"/>
          <w:sz w:val="21"/>
          <w:szCs w:val="21"/>
        </w:rPr>
        <w:t xml:space="preserve">Ogólna wartość niniejszej umowy wynosi </w:t>
      </w:r>
      <w:r w:rsidRPr="00C52F97">
        <w:rPr>
          <w:rFonts w:ascii="Calibri" w:hAnsi="Calibri" w:cs="Calibri"/>
          <w:b/>
          <w:bCs/>
          <w:sz w:val="21"/>
          <w:szCs w:val="21"/>
        </w:rPr>
        <w:t>……. zł (słownie: …)</w:t>
      </w:r>
      <w:r w:rsidRPr="00C52F97">
        <w:rPr>
          <w:rFonts w:ascii="Calibri" w:hAnsi="Calibri" w:cs="Calibri"/>
          <w:sz w:val="21"/>
          <w:szCs w:val="21"/>
        </w:rPr>
        <w:t xml:space="preserve"> brutto wraz z należnym podatkiem VAT.</w:t>
      </w:r>
    </w:p>
    <w:p w14:paraId="7C6E0DC0"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hAnsi="Calibri" w:cs="Calibri"/>
          <w:sz w:val="21"/>
          <w:szCs w:val="21"/>
        </w:rPr>
        <w:t>Odbiorca zobowiązuje się należność za dostarczony przedmiot umowy uiścić przelewem na wskazane przez Dostawcę konto w terminie 60 dni od daty jego dostawy wraz z prawidłowo wystawioną fakturą.</w:t>
      </w:r>
    </w:p>
    <w:p w14:paraId="25126C60"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hAnsi="Calibri" w:cs="Calibri"/>
          <w:sz w:val="21"/>
          <w:szCs w:val="21"/>
        </w:rPr>
        <w:t>Dostawca wystawia Odbiorcy każdorazowo jedną zbiorczą fakturę raz na koniec miesiąca kalendarzowego na całość złożonego przez Odbiorcę w danym miesiącu kalendarzowym zamówienia, o którym mowa §3 ust.1 niniejszej umowy, pod rygorem kary umownej określonej w § 9 ust. 1 pkt.2.</w:t>
      </w:r>
    </w:p>
    <w:p w14:paraId="4ED45F63"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hAnsi="Calibri" w:cs="Calibri"/>
          <w:sz w:val="21"/>
          <w:szCs w:val="21"/>
        </w:rPr>
        <w:t xml:space="preserve">Za zrealizowane dostawy Odbiorca zapłaci Dostawcy wynagrodzenie ustalone jako iloczyn obowiązujących cen jednostkowych brutto, określonych w </w:t>
      </w:r>
      <w:r w:rsidRPr="00C52F97">
        <w:rPr>
          <w:rFonts w:ascii="Calibri" w:hAnsi="Calibri" w:cs="Calibri"/>
          <w:b/>
          <w:bCs/>
          <w:sz w:val="21"/>
          <w:szCs w:val="21"/>
        </w:rPr>
        <w:t>załączniku nr 1</w:t>
      </w:r>
      <w:r w:rsidRPr="00C52F97">
        <w:rPr>
          <w:rFonts w:ascii="Calibri" w:hAnsi="Calibri" w:cs="Calibri"/>
          <w:sz w:val="21"/>
          <w:szCs w:val="21"/>
        </w:rPr>
        <w:t xml:space="preserve"> do niniejszej umowy, oraz faktycznie dostarczonych ilości przedmiotu umowy.</w:t>
      </w:r>
    </w:p>
    <w:p w14:paraId="445C41DD"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hAnsi="Calibri" w:cs="Calibri"/>
          <w:sz w:val="21"/>
          <w:szCs w:val="21"/>
        </w:rPr>
        <w:t>Dostawca nie może bez zgody podmiotu tworzącego Odbiorcę zbywać wierzytelności z tytułu realizacji niniejszej umowy na rzecz osób trzecich.</w:t>
      </w:r>
    </w:p>
    <w:p w14:paraId="2257A084"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eastAsia="Andale Sans UI" w:hAnsi="Calibri" w:cs="Calibri"/>
          <w:color w:val="000000"/>
          <w:sz w:val="21"/>
          <w:szCs w:val="21"/>
          <w:lang w:eastAsia="ar-SA" w:bidi="fa-IR"/>
        </w:rPr>
        <w:t>Za dzień zapłaty wynagrodzenia, o którym mowa w ust. 5 niniejszego paragrafu umowy, Strony uznają dzień obciążenia rachunku bankowego Odbiorcy.</w:t>
      </w:r>
    </w:p>
    <w:p w14:paraId="16B5AAA4"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eastAsia="Andale Sans UI" w:hAnsi="Calibri" w:cs="Calibri"/>
          <w:color w:val="000000"/>
          <w:sz w:val="21"/>
          <w:szCs w:val="21"/>
          <w:lang w:eastAsia="ar-SA" w:bidi="fa-IR"/>
        </w:rPr>
        <w:t>Wynagrodzenie określone w ust. 1 niniejszego paragrafu umowy, obejmuje wszelkie koszty realizacji niniejszej Umowy.</w:t>
      </w:r>
      <w:bookmarkStart w:id="2" w:name="_Hlk156198288"/>
    </w:p>
    <w:p w14:paraId="52602261"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eastAsia="Andale Sans UI" w:hAnsi="Calibri" w:cs="Calibri"/>
          <w:color w:val="000000"/>
          <w:sz w:val="21"/>
          <w:szCs w:val="21"/>
          <w:lang w:eastAsia="ar-SA" w:bidi="fa-IR"/>
        </w:rPr>
        <w:t>Brak terminowej zapłaty za dostarczany przedmiot umowy przez Odbiorcę nie zwalnia Dostawcy od realizacji dostaw przedmiotu umowy.</w:t>
      </w:r>
    </w:p>
    <w:p w14:paraId="4D13C40C"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eastAsia="Andale Sans UI" w:hAnsi="Calibri" w:cs="Calibri"/>
          <w:color w:val="000000"/>
          <w:sz w:val="21"/>
          <w:szCs w:val="21"/>
          <w:lang w:eastAsia="ar-SA" w:bidi="fa-IR"/>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End w:id="2"/>
    </w:p>
    <w:p w14:paraId="0A54CDEA" w14:textId="77777777" w:rsidR="00C52F97" w:rsidRPr="00C52F97" w:rsidRDefault="00C52F97" w:rsidP="00C52F97">
      <w:pPr>
        <w:widowControl w:val="0"/>
        <w:numPr>
          <w:ilvl w:val="0"/>
          <w:numId w:val="72"/>
        </w:numPr>
        <w:suppressAutoHyphens/>
        <w:spacing w:line="100" w:lineRule="atLeast"/>
        <w:ind w:left="426" w:hanging="426"/>
        <w:jc w:val="both"/>
        <w:rPr>
          <w:rFonts w:ascii="Calibri" w:hAnsi="Calibri" w:cs="Calibri"/>
          <w:sz w:val="21"/>
          <w:szCs w:val="21"/>
        </w:rPr>
      </w:pPr>
      <w:r w:rsidRPr="00C52F97">
        <w:rPr>
          <w:rFonts w:ascii="Calibri" w:eastAsia="Andale Sans UI" w:hAnsi="Calibri" w:cs="Calibri"/>
          <w:color w:val="000000"/>
          <w:sz w:val="21"/>
          <w:szCs w:val="21"/>
          <w:lang w:eastAsia="ar-SA" w:bidi="fa-IR"/>
        </w:rPr>
        <w:t>Strony wyłączają zastosowanie art. 552 kodeksu cywilnego.</w:t>
      </w:r>
    </w:p>
    <w:p w14:paraId="726C3D68"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3D7CAFD9"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6</w:t>
      </w:r>
    </w:p>
    <w:p w14:paraId="7372F56A"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1C3DDEB1" w14:textId="77777777" w:rsidR="00C52F97" w:rsidRPr="00C52F97" w:rsidRDefault="00C52F97" w:rsidP="00C52F97">
      <w:pPr>
        <w:widowControl w:val="0"/>
        <w:numPr>
          <w:ilvl w:val="0"/>
          <w:numId w:val="73"/>
        </w:numPr>
        <w:suppressAutoHyphens/>
        <w:spacing w:line="100" w:lineRule="atLeast"/>
        <w:ind w:left="426" w:hanging="426"/>
        <w:jc w:val="both"/>
        <w:rPr>
          <w:rFonts w:ascii="Calibri" w:hAnsi="Calibri" w:cs="Calibri"/>
          <w:sz w:val="21"/>
          <w:szCs w:val="21"/>
        </w:rPr>
      </w:pPr>
      <w:r w:rsidRPr="00C52F97">
        <w:rPr>
          <w:rFonts w:ascii="Calibri" w:hAnsi="Calibri" w:cs="Calibri"/>
          <w:sz w:val="21"/>
          <w:szCs w:val="21"/>
        </w:rPr>
        <w:t>Strony umowy dopuszczają zmianę postanowień umowy w przypadku:</w:t>
      </w:r>
    </w:p>
    <w:p w14:paraId="0C94F775" w14:textId="77777777" w:rsidR="00C52F97" w:rsidRPr="00C52F97" w:rsidRDefault="00C52F97" w:rsidP="00C52F97">
      <w:pPr>
        <w:widowControl w:val="0"/>
        <w:numPr>
          <w:ilvl w:val="0"/>
          <w:numId w:val="74"/>
        </w:numPr>
        <w:suppressAutoHyphens/>
        <w:spacing w:line="100" w:lineRule="atLeast"/>
        <w:jc w:val="both"/>
        <w:rPr>
          <w:rFonts w:ascii="Calibri" w:hAnsi="Calibri" w:cs="Calibri"/>
          <w:sz w:val="21"/>
          <w:szCs w:val="21"/>
        </w:rPr>
      </w:pPr>
      <w:r w:rsidRPr="00C52F97">
        <w:rPr>
          <w:rFonts w:ascii="Calibri" w:hAnsi="Calibri" w:cs="Calibri"/>
          <w:sz w:val="21"/>
          <w:szCs w:val="21"/>
        </w:rPr>
        <w:t>zmiany numerów katalogowych danego asortymentu objętego umową, która nie spowoduje istotnej zmiany przedmiotu umowy – dopuszcza się wówczas zmianę numerów katalogowych,</w:t>
      </w:r>
    </w:p>
    <w:p w14:paraId="49E5FE19" w14:textId="77777777" w:rsidR="00C52F97" w:rsidRPr="00C52F97" w:rsidRDefault="00C52F97" w:rsidP="00C52F97">
      <w:pPr>
        <w:widowControl w:val="0"/>
        <w:numPr>
          <w:ilvl w:val="0"/>
          <w:numId w:val="74"/>
        </w:numPr>
        <w:suppressAutoHyphens/>
        <w:spacing w:line="100" w:lineRule="atLeast"/>
        <w:jc w:val="both"/>
        <w:rPr>
          <w:rFonts w:ascii="Calibri" w:hAnsi="Calibri" w:cs="Calibri"/>
          <w:sz w:val="21"/>
          <w:szCs w:val="21"/>
        </w:rPr>
      </w:pPr>
      <w:r w:rsidRPr="00C52F97">
        <w:rPr>
          <w:rFonts w:ascii="Calibri" w:hAnsi="Calibri" w:cs="Calibri"/>
          <w:sz w:val="21"/>
          <w:szCs w:val="21"/>
        </w:rPr>
        <w:t xml:space="preserve">zaprzestania produkcji któregokolwiek z asortymentu objętego umową – wówczas Dostawca obowiązuje się do niezwłocznego potwierdzenia stosownym dokumentem zaprzestania wytwarzania danego asortymentu oraz przedstawienia Odbiorcy zamiennika o parametrach nie gorszych niż zaoferowany w umowie w cenie umownej lub niższej. Zmiana umowy w tym przypadku nastąpi po pisemnym zaakceptowaniu przez Odbiorcę propozycji Dostawcy. Dopuszcza się wówczas zmianę zaoferowanego przedmiotu zamówienia, producenta, ceny jednostkowej wraz z dalszymi konsekwencjami rachunkowymi. </w:t>
      </w:r>
    </w:p>
    <w:p w14:paraId="1751E093" w14:textId="77777777" w:rsidR="00C52F97" w:rsidRPr="00C52F97" w:rsidRDefault="00C52F97" w:rsidP="00C52F97">
      <w:pPr>
        <w:widowControl w:val="0"/>
        <w:numPr>
          <w:ilvl w:val="0"/>
          <w:numId w:val="74"/>
        </w:numPr>
        <w:suppressAutoHyphens/>
        <w:spacing w:line="100" w:lineRule="atLeast"/>
        <w:jc w:val="both"/>
        <w:rPr>
          <w:rFonts w:ascii="Calibri" w:hAnsi="Calibri" w:cs="Calibri"/>
          <w:sz w:val="21"/>
          <w:szCs w:val="21"/>
        </w:rPr>
      </w:pPr>
      <w:r w:rsidRPr="00C52F97">
        <w:rPr>
          <w:rFonts w:ascii="Calibri" w:eastAsia="Andale Sans UI" w:hAnsi="Calibri" w:cs="Calibri"/>
          <w:kern w:val="2"/>
          <w:sz w:val="21"/>
          <w:szCs w:val="21"/>
          <w:lang w:eastAsia="fa-IR" w:bidi="fa-IR"/>
        </w:rPr>
        <w:t>zmiany cen na korzyść Odbiorcy na skutek udzielonych w szczególności promocji, rabatów, zmiany kursów walut – dopuszcza się wówczas zmianę ceny jednostkowej wraz z dalszymi konsekwencjami rachunkowymi.</w:t>
      </w:r>
    </w:p>
    <w:p w14:paraId="3B211290" w14:textId="77777777" w:rsidR="00C52F97" w:rsidRPr="00C52F97" w:rsidRDefault="00C52F97" w:rsidP="00C52F97">
      <w:pPr>
        <w:widowControl w:val="0"/>
        <w:numPr>
          <w:ilvl w:val="0"/>
          <w:numId w:val="73"/>
        </w:numPr>
        <w:suppressAutoHyphens/>
        <w:spacing w:line="100" w:lineRule="atLeast"/>
        <w:ind w:left="567" w:hanging="567"/>
        <w:jc w:val="both"/>
        <w:rPr>
          <w:rFonts w:ascii="Calibri" w:hAnsi="Calibri" w:cs="Calibri"/>
          <w:sz w:val="21"/>
          <w:szCs w:val="21"/>
        </w:rPr>
      </w:pPr>
      <w:r w:rsidRPr="00C52F97">
        <w:rPr>
          <w:rFonts w:ascii="Calibri" w:hAnsi="Calibri" w:cs="Calibri"/>
          <w:sz w:val="21"/>
          <w:szCs w:val="21"/>
        </w:rPr>
        <w:lastRenderedPageBreak/>
        <w:t>Zmiana postanowień umowy, w przypadku, o którym mowa w ust. 1, może nastąpić na pisemny wniosek Strony inicjującej zmianę (forma pisemna zastrzeżona pod rygorem nieważności) i następuje pod rygorem nieważności w formie podpisanego przez obie strony aneksu do umowy.</w:t>
      </w:r>
    </w:p>
    <w:p w14:paraId="7ED1E9C3"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5601DAAB"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7</w:t>
      </w:r>
    </w:p>
    <w:p w14:paraId="202EC3A4"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3D14252C" w14:textId="77777777" w:rsidR="00C52F97" w:rsidRPr="00C52F97" w:rsidRDefault="00C52F97" w:rsidP="00C52F97">
      <w:pPr>
        <w:numPr>
          <w:ilvl w:val="0"/>
          <w:numId w:val="75"/>
        </w:numPr>
        <w:shd w:val="clear" w:color="auto" w:fill="FFFFFF"/>
        <w:ind w:left="567" w:right="-2" w:hanging="567"/>
        <w:jc w:val="both"/>
        <w:rPr>
          <w:rFonts w:ascii="Calibri" w:hAnsi="Calibri" w:cs="Calibri"/>
          <w:sz w:val="21"/>
          <w:szCs w:val="21"/>
        </w:rPr>
      </w:pPr>
      <w:r w:rsidRPr="00C52F97">
        <w:rPr>
          <w:rFonts w:ascii="Calibri" w:hAnsi="Calibri" w:cs="Calibri"/>
          <w:color w:val="00000A"/>
          <w:sz w:val="21"/>
          <w:szCs w:val="21"/>
        </w:rPr>
        <w:t>Do dostarczanego przedmiotu umowy powinien być dołączony atest lub inny dokument, jeżeli istnieje taki wymóg wydany przez odpowiednie organy do tego uprawnione.</w:t>
      </w:r>
    </w:p>
    <w:p w14:paraId="48E2E479" w14:textId="77777777" w:rsidR="00C52F97" w:rsidRPr="00C52F97" w:rsidRDefault="00C52F97" w:rsidP="00C52F97">
      <w:pPr>
        <w:numPr>
          <w:ilvl w:val="0"/>
          <w:numId w:val="75"/>
        </w:numPr>
        <w:shd w:val="clear" w:color="auto" w:fill="FFFFFF"/>
        <w:ind w:left="567" w:right="-2" w:hanging="567"/>
        <w:jc w:val="both"/>
        <w:rPr>
          <w:rFonts w:ascii="Calibri" w:hAnsi="Calibri" w:cs="Calibri"/>
          <w:sz w:val="21"/>
          <w:szCs w:val="21"/>
        </w:rPr>
      </w:pPr>
      <w:r w:rsidRPr="00C52F97">
        <w:rPr>
          <w:rFonts w:ascii="Calibri" w:hAnsi="Calibri" w:cs="Calibri"/>
          <w:sz w:val="21"/>
          <w:szCs w:val="21"/>
        </w:rPr>
        <w:t>Dostawca na każde żądanie Odbiorcy zobowiązany jest w ciągu 7 dni roboczych od dnia otrzymania żądania dostarczyć Odbiorcy w formie pisemnej lub elektronicznej karty charakterystyki produktów leczniczych lub karty charakterystyki substancji niebezpiecznych. Odbiorca żądanie może skierować do Dostawcy pisemnie, faksem na numer ………………………………, e-mailem na adres……………………………………………………….</w:t>
      </w:r>
    </w:p>
    <w:p w14:paraId="4363C77B"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65E88522"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8</w:t>
      </w:r>
    </w:p>
    <w:p w14:paraId="2448662F"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0884E415" w14:textId="77777777" w:rsidR="00C52F97" w:rsidRPr="00C52F97" w:rsidRDefault="00C52F97" w:rsidP="00C52F97">
      <w:pPr>
        <w:numPr>
          <w:ilvl w:val="0"/>
          <w:numId w:val="76"/>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Odbiorca zastrzega sobie prawo do odstąpienia od niniejszej umowy zgodnie z zapisem art. 456 ustawy prawo zamówień publicznych.</w:t>
      </w:r>
    </w:p>
    <w:p w14:paraId="6D2EA649" w14:textId="77777777" w:rsidR="00C52F97" w:rsidRPr="00C52F97" w:rsidRDefault="00C52F97" w:rsidP="00C52F97">
      <w:pPr>
        <w:numPr>
          <w:ilvl w:val="0"/>
          <w:numId w:val="76"/>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Poza przypadkami określonymi przepisami powszechnie obowiązującego prawa, w tym art. 456 ustawy prawo zamówień publicznych, Odbiorcy przysługuje prawo odstąpienia od niniejszej umowy w przypadku:</w:t>
      </w:r>
    </w:p>
    <w:p w14:paraId="31AE2240" w14:textId="77777777" w:rsidR="00C52F97" w:rsidRPr="00C52F97" w:rsidRDefault="00C52F97" w:rsidP="00C52F97">
      <w:pPr>
        <w:numPr>
          <w:ilvl w:val="0"/>
          <w:numId w:val="77"/>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stwierdzenia wad jakościowych dostarczanego przedmiotu umowy,</w:t>
      </w:r>
    </w:p>
    <w:p w14:paraId="0064C21A" w14:textId="77777777" w:rsidR="00C52F97" w:rsidRPr="00C52F97" w:rsidRDefault="00C52F97" w:rsidP="00C52F97">
      <w:pPr>
        <w:numPr>
          <w:ilvl w:val="0"/>
          <w:numId w:val="77"/>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zwłoki w dostawie przedmiotu umowy,</w:t>
      </w:r>
    </w:p>
    <w:p w14:paraId="3477128C" w14:textId="77777777" w:rsidR="00C52F97" w:rsidRPr="00C52F97" w:rsidRDefault="00C52F97" w:rsidP="00C52F97">
      <w:pPr>
        <w:numPr>
          <w:ilvl w:val="0"/>
          <w:numId w:val="77"/>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nieodpowiedniego okresu ważności przedmiotu umowy.</w:t>
      </w:r>
    </w:p>
    <w:p w14:paraId="570F5A0E" w14:textId="77777777" w:rsidR="00C52F97" w:rsidRPr="00C52F97" w:rsidRDefault="00C52F97" w:rsidP="00C52F97">
      <w:pPr>
        <w:numPr>
          <w:ilvl w:val="0"/>
          <w:numId w:val="76"/>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Prawo odstąpienia od umowy w przypadkach, o których mowa w ust. 2 pkt. 1-3, przysługuje Odbiorcy w terminie 30 dni od dnia stwierdzenia przez niego zaistnienia przesłanki do odstąpienia od Umowy.</w:t>
      </w:r>
    </w:p>
    <w:p w14:paraId="02FEA11C" w14:textId="77777777" w:rsidR="00C52F97" w:rsidRPr="00C52F97" w:rsidRDefault="00C52F97" w:rsidP="00C52F97">
      <w:pPr>
        <w:numPr>
          <w:ilvl w:val="0"/>
          <w:numId w:val="76"/>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7D77505D" w14:textId="77777777" w:rsidR="00C52F97" w:rsidRPr="00C52F97" w:rsidRDefault="00C52F97" w:rsidP="00C52F97">
      <w:pPr>
        <w:numPr>
          <w:ilvl w:val="0"/>
          <w:numId w:val="76"/>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W przypadku odstąpienia od Umowy przez którąkolwiek ze Stron z przyczyn leżących po stronie Dostawcy, Dostawca zapłaci Odbiorcy karę umowną, o której mowa w § 9 ust.2 niniejszej umowy.</w:t>
      </w:r>
    </w:p>
    <w:p w14:paraId="6552EB88" w14:textId="77777777" w:rsidR="00C52F97" w:rsidRPr="00C52F97" w:rsidRDefault="00C52F97" w:rsidP="00C52F97">
      <w:pPr>
        <w:numPr>
          <w:ilvl w:val="0"/>
          <w:numId w:val="76"/>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Odstąpienie od umowy następuje w drodze pisemnego oświadczenia (forma pisemna zastrzeżona pod rygorem nieważności).</w:t>
      </w:r>
    </w:p>
    <w:p w14:paraId="041EBF8A"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2AA6C283"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9</w:t>
      </w:r>
    </w:p>
    <w:p w14:paraId="5A80E9F7"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1E9C826C" w14:textId="77777777" w:rsidR="00C52F97" w:rsidRPr="00C52F97" w:rsidRDefault="00C52F97" w:rsidP="00C52F97">
      <w:pPr>
        <w:numPr>
          <w:ilvl w:val="0"/>
          <w:numId w:val="78"/>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Dostawca zapłaci Odbiorcy kary umowne:</w:t>
      </w:r>
    </w:p>
    <w:p w14:paraId="75442CF7" w14:textId="77777777" w:rsidR="00C52F97" w:rsidRPr="00C52F97" w:rsidRDefault="00C52F97" w:rsidP="00C52F97">
      <w:pPr>
        <w:numPr>
          <w:ilvl w:val="0"/>
          <w:numId w:val="79"/>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za zwłokę w dostawie przedmiotu umowy w wysokości 0,10% wartości brutto niedostarczonych w terminie towarów za każdy rozpoczęty dzień zwłoki,</w:t>
      </w:r>
    </w:p>
    <w:p w14:paraId="537E07B9" w14:textId="77777777" w:rsidR="00C52F97" w:rsidRPr="00C52F97" w:rsidRDefault="00C52F97" w:rsidP="00C52F97">
      <w:pPr>
        <w:numPr>
          <w:ilvl w:val="0"/>
          <w:numId w:val="79"/>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w przypadku wystawienia więcej niż jednej faktury obejmującej całość złożonego w danym miesiącu kalendarzowym zamówienia w wysokości 1 000,00 zł (słownie: jeden tysiąc złotych) za każdy taki przypadek,</w:t>
      </w:r>
    </w:p>
    <w:p w14:paraId="24FB3820" w14:textId="77777777" w:rsidR="00C52F97" w:rsidRPr="00C52F97" w:rsidRDefault="00C52F97" w:rsidP="00C52F97">
      <w:pPr>
        <w:numPr>
          <w:ilvl w:val="0"/>
          <w:numId w:val="79"/>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w przypadku niedopełnienia obowiązku, o którym mowa w § 1 ust. 5 niniejszej umowy, w wysokości 10% wartości umowy brutto, określonej w § 5 ust. 1 niniejszej umowy,</w:t>
      </w:r>
    </w:p>
    <w:p w14:paraId="54A4D706" w14:textId="77777777" w:rsidR="00C52F97" w:rsidRPr="00C52F97" w:rsidRDefault="00C52F97" w:rsidP="00C52F97">
      <w:pPr>
        <w:numPr>
          <w:ilvl w:val="0"/>
          <w:numId w:val="79"/>
        </w:numPr>
        <w:shd w:val="clear" w:color="auto" w:fill="FFFFFF"/>
        <w:ind w:right="-2"/>
        <w:jc w:val="both"/>
        <w:rPr>
          <w:rFonts w:ascii="Calibri" w:hAnsi="Calibri" w:cs="Calibri"/>
          <w:color w:val="00000A"/>
          <w:sz w:val="21"/>
          <w:szCs w:val="21"/>
        </w:rPr>
      </w:pPr>
      <w:r w:rsidRPr="00C52F97">
        <w:rPr>
          <w:rFonts w:ascii="Calibri" w:hAnsi="Calibri" w:cs="Calibri"/>
          <w:color w:val="00000A"/>
          <w:sz w:val="21"/>
          <w:szCs w:val="21"/>
        </w:rPr>
        <w:t>w przypadku zwłoki w realizacji zobowiązania określonego w §3 ust. 11, 12, 13 niniejszej umowy Dostawca zapłaci Odbiorcy karę umowną w wysokości 0,1% wartości brutto umowy, określonej w §5 ust. 1 niniejszej umowy, za każdy rozpoczęty dzień zwłoki.</w:t>
      </w:r>
    </w:p>
    <w:p w14:paraId="52D9F23F" w14:textId="77777777" w:rsidR="00C52F97" w:rsidRPr="00C52F97" w:rsidRDefault="00C52F97" w:rsidP="00C52F97">
      <w:pPr>
        <w:numPr>
          <w:ilvl w:val="0"/>
          <w:numId w:val="78"/>
        </w:numPr>
        <w:ind w:left="567" w:hanging="567"/>
        <w:contextualSpacing/>
        <w:jc w:val="both"/>
        <w:rPr>
          <w:rFonts w:ascii="Calibri" w:hAnsi="Calibri" w:cs="Calibri"/>
          <w:color w:val="00000A"/>
          <w:sz w:val="21"/>
          <w:szCs w:val="21"/>
        </w:rPr>
      </w:pPr>
      <w:r w:rsidRPr="00C52F97">
        <w:rPr>
          <w:rFonts w:ascii="Calibri" w:hAnsi="Calibri" w:cs="Calibri"/>
          <w:color w:val="00000A"/>
          <w:sz w:val="21"/>
          <w:szCs w:val="21"/>
        </w:rPr>
        <w:t>W przypadku odstąpienia od umowy z przyczyn leżących po stronie Dostawcy, Dostawca zapłaci Odbiorcy karę umowną w wysokości 10% wartości niezrealizowane części umowy brutto.</w:t>
      </w:r>
    </w:p>
    <w:p w14:paraId="0E2F3867" w14:textId="77777777" w:rsidR="00C52F97" w:rsidRPr="00C52F97" w:rsidRDefault="00C52F97" w:rsidP="00C52F97">
      <w:pPr>
        <w:numPr>
          <w:ilvl w:val="0"/>
          <w:numId w:val="78"/>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 xml:space="preserve">Łączna maksymalna wysokość kar umownych dochodzonych przez Odbiorcę od Dostawcy na podstawie postanowień niniejszej Umowy nie może przekroczyć 20% wartości umowy brutto, określonej w § 5 ust. 1 niniejszej umowy. </w:t>
      </w:r>
    </w:p>
    <w:p w14:paraId="44936EE8" w14:textId="77777777" w:rsidR="00C52F97" w:rsidRPr="00C52F97" w:rsidRDefault="00C52F97" w:rsidP="00C52F97">
      <w:pPr>
        <w:numPr>
          <w:ilvl w:val="0"/>
          <w:numId w:val="78"/>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lastRenderedPageBreak/>
        <w:t>Dostawca nie ponosi odpowiedzialności za okoliczności, za które wyłączną odpowiedzialność ponosi Odbiorca.</w:t>
      </w:r>
    </w:p>
    <w:p w14:paraId="6712898E" w14:textId="77777777" w:rsidR="00C52F97" w:rsidRPr="00C52F97" w:rsidRDefault="00C52F97" w:rsidP="00C52F97">
      <w:pPr>
        <w:numPr>
          <w:ilvl w:val="0"/>
          <w:numId w:val="78"/>
        </w:numPr>
        <w:shd w:val="clear" w:color="auto" w:fill="FFFFFF"/>
        <w:ind w:left="567" w:right="-2" w:hanging="567"/>
        <w:jc w:val="both"/>
        <w:rPr>
          <w:rFonts w:ascii="Calibri" w:hAnsi="Calibri" w:cs="Calibri"/>
          <w:color w:val="00000A"/>
          <w:sz w:val="21"/>
          <w:szCs w:val="21"/>
        </w:rPr>
      </w:pPr>
      <w:bookmarkStart w:id="3" w:name="_Hlk134446680"/>
      <w:r w:rsidRPr="00C52F97">
        <w:rPr>
          <w:rFonts w:ascii="Calibri" w:hAnsi="Calibri" w:cs="Calibri"/>
          <w:color w:val="00000A"/>
          <w:sz w:val="21"/>
          <w:szCs w:val="21"/>
        </w:rPr>
        <w:t>Strony mogą dochodzić na zasadach ogólnych KC odszkodowania przewyższającego wysokość ustalonych kar umownych.</w:t>
      </w:r>
      <w:bookmarkEnd w:id="3"/>
    </w:p>
    <w:p w14:paraId="4D33ED2B"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5C1E69A1"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10</w:t>
      </w:r>
    </w:p>
    <w:p w14:paraId="15C72B9E"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14E115FB" w14:textId="77777777" w:rsidR="00C52F97" w:rsidRPr="00C52F97" w:rsidRDefault="00C52F97" w:rsidP="00C52F97">
      <w:pPr>
        <w:shd w:val="clear" w:color="auto" w:fill="FFFFFF"/>
        <w:tabs>
          <w:tab w:val="left" w:pos="9072"/>
        </w:tabs>
        <w:ind w:right="-2"/>
        <w:jc w:val="both"/>
        <w:rPr>
          <w:rFonts w:ascii="Calibri" w:hAnsi="Calibri" w:cs="Calibri"/>
          <w:color w:val="00000A"/>
          <w:sz w:val="21"/>
          <w:szCs w:val="21"/>
        </w:rPr>
      </w:pPr>
      <w:r w:rsidRPr="00C52F97">
        <w:rPr>
          <w:rFonts w:ascii="Calibri" w:hAnsi="Calibri" w:cs="Calibri"/>
          <w:color w:val="00000A"/>
          <w:sz w:val="21"/>
          <w:szCs w:val="21"/>
        </w:rPr>
        <w:t>Odbiorca zastrzega sobie prawo do zwrotu dostarczonego przedmiotu umowy w terminie 7 dni od dnia dostawy, w przypadku niezgodności dostawy pod względem ilościowym czy jakościowym w stosunku do złożonego zamówienia. Koszty zwrotu pokrywa wówczas Dostawca.</w:t>
      </w:r>
    </w:p>
    <w:p w14:paraId="1A14FFE6"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32A9D97F"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11</w:t>
      </w:r>
    </w:p>
    <w:p w14:paraId="3909A6CB"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4250826D"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Wynagrodzenie Dostawcy, o którym mowa w § 5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25A870C8"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49FB72AF"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Strony nie przewidują zmiany wysokości wynagrodzenia Dostawcy na podstawie ust. 1 i 2 w ciągu pierwszych 6 miesięcy obowiązywania umowy.</w:t>
      </w:r>
    </w:p>
    <w:p w14:paraId="4E6B8F19"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Kwotę zmiany wysokości wynagrodzenia Dostawcy stanowi iloczyn pozostałej do zapłaty części wynagrodzenia należnego Dostawcy i „wskaźnika GUS”.</w:t>
      </w:r>
    </w:p>
    <w:p w14:paraId="0F5D7EA9"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Maksymalna wartość zmiany wysokości wynagrodzenia Dostawcy, o której mowa w ust. 1 – 4, nie może przekroczyć 4% całkowitego wynagrodzenia Dostawcy określonego w § 5 ust. 1 niniejszej umowy.</w:t>
      </w:r>
    </w:p>
    <w:p w14:paraId="10D0E54D"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38F96E86"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Jeżeli z wnioskiem o dokonanie zmiany wynagrodzenia występuje Odbiorca, jest on uprawniony do żądania od Dostawcy przedstawienia dokumentów, z których będzie wynikać, w jakim zakresie okoliczności, na które się powołuje, mają wpływ na koszty wykonania zamówienia, w tym przedłożenia odpowiednich zestawień, w terminie wyznaczonym przez Odbiorcę, nie krótszym niż 14 dni od dnia otrzymania przez Dostawcę pisemnego żądania Odbiorcy.</w:t>
      </w:r>
    </w:p>
    <w:p w14:paraId="5411E352"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4D4A960F"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Zmiana wysokości wynagrodzenia Dostawcy, dokonana zgodnie z zasadami określonymi w ust. 1-6, będzie obowiązywała Strony od daty wskazanej w aneksie do Umowy, nie wcześniej niż data zawarcia aneksu.</w:t>
      </w:r>
    </w:p>
    <w:p w14:paraId="416B8C0D" w14:textId="77777777" w:rsidR="00C52F97" w:rsidRPr="00C52F97" w:rsidRDefault="00C52F97" w:rsidP="00C52F97">
      <w:pPr>
        <w:numPr>
          <w:ilvl w:val="0"/>
          <w:numId w:val="80"/>
        </w:numPr>
        <w:ind w:left="567" w:hanging="425"/>
        <w:jc w:val="both"/>
        <w:rPr>
          <w:rFonts w:ascii="Calibri" w:hAnsi="Calibri" w:cs="Calibri"/>
          <w:sz w:val="21"/>
          <w:szCs w:val="21"/>
        </w:rPr>
      </w:pPr>
      <w:r w:rsidRPr="00C52F97">
        <w:rPr>
          <w:rFonts w:ascii="Calibri" w:hAnsi="Calibri" w:cs="Calibri"/>
          <w:sz w:val="21"/>
          <w:szCs w:val="21"/>
        </w:rPr>
        <w:t>W przypadku podwyższenia lub obniżenia wysokości wynagrodzenia Dostawcy, zgodnie z zasadami określonymi w ust. 1-6, Dostawca w terminie 7 dni od daty zawarcia z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55E896F4" w14:textId="77777777" w:rsidR="00C52F97" w:rsidRPr="00C52F97" w:rsidRDefault="00C52F97" w:rsidP="00C52F97">
      <w:pPr>
        <w:numPr>
          <w:ilvl w:val="0"/>
          <w:numId w:val="81"/>
        </w:numPr>
        <w:jc w:val="both"/>
        <w:rPr>
          <w:rFonts w:ascii="Calibri" w:hAnsi="Calibri" w:cs="Calibri"/>
          <w:sz w:val="21"/>
          <w:szCs w:val="21"/>
        </w:rPr>
      </w:pPr>
      <w:r w:rsidRPr="00C52F97">
        <w:rPr>
          <w:rFonts w:ascii="Calibri" w:hAnsi="Calibri" w:cs="Calibri"/>
          <w:sz w:val="21"/>
          <w:szCs w:val="21"/>
        </w:rPr>
        <w:t>przedmiotem umowy są roboty budowlane, dostawy lub usługi,</w:t>
      </w:r>
    </w:p>
    <w:p w14:paraId="56F3EC60" w14:textId="77777777" w:rsidR="00C52F97" w:rsidRPr="00C52F97" w:rsidRDefault="00C52F97" w:rsidP="00C52F97">
      <w:pPr>
        <w:numPr>
          <w:ilvl w:val="0"/>
          <w:numId w:val="81"/>
        </w:numPr>
        <w:jc w:val="both"/>
        <w:rPr>
          <w:rFonts w:ascii="Calibri" w:hAnsi="Calibri" w:cs="Calibri"/>
          <w:sz w:val="21"/>
          <w:szCs w:val="21"/>
        </w:rPr>
      </w:pPr>
      <w:r w:rsidRPr="00C52F97">
        <w:rPr>
          <w:rFonts w:ascii="Calibri" w:hAnsi="Calibri" w:cs="Calibri"/>
          <w:sz w:val="21"/>
          <w:szCs w:val="21"/>
        </w:rPr>
        <w:t>okres obowiązywania umowy przekracza 6 miesięcy.</w:t>
      </w:r>
    </w:p>
    <w:p w14:paraId="66C001A1" w14:textId="77777777" w:rsidR="00C52F97" w:rsidRPr="00C52F97" w:rsidRDefault="00C52F97" w:rsidP="00C52F97">
      <w:pPr>
        <w:numPr>
          <w:ilvl w:val="0"/>
          <w:numId w:val="80"/>
        </w:numPr>
        <w:ind w:left="567" w:hanging="567"/>
        <w:jc w:val="both"/>
        <w:rPr>
          <w:rFonts w:ascii="Calibri" w:hAnsi="Calibri" w:cs="Calibri"/>
          <w:sz w:val="21"/>
          <w:szCs w:val="21"/>
        </w:rPr>
      </w:pPr>
      <w:r w:rsidRPr="00C52F97">
        <w:rPr>
          <w:rFonts w:ascii="Calibri" w:hAnsi="Calibri" w:cs="Calibri"/>
          <w:sz w:val="21"/>
          <w:szCs w:val="21"/>
        </w:rPr>
        <w:t>Dostawca, w terminie 7 dni od daty zawarcia z podwykonawcą aneksu zmieniającego wysokość wynagrodzenia, przedłoży Odbiorcy kopię tego aneksu.</w:t>
      </w:r>
    </w:p>
    <w:p w14:paraId="6F0B66C3" w14:textId="77777777" w:rsidR="00C52F97" w:rsidRDefault="00C52F97" w:rsidP="00C52F97">
      <w:pPr>
        <w:widowControl w:val="0"/>
        <w:tabs>
          <w:tab w:val="left" w:pos="2445"/>
        </w:tabs>
        <w:suppressAutoHyphens/>
        <w:spacing w:line="100" w:lineRule="atLeast"/>
        <w:rPr>
          <w:rFonts w:ascii="Calibri" w:hAnsi="Calibri" w:cs="Calibri"/>
          <w:sz w:val="21"/>
          <w:szCs w:val="21"/>
        </w:rPr>
      </w:pPr>
    </w:p>
    <w:p w14:paraId="047510A0" w14:textId="77777777" w:rsidR="00C52F97" w:rsidRDefault="00C52F97" w:rsidP="00C52F97">
      <w:pPr>
        <w:widowControl w:val="0"/>
        <w:tabs>
          <w:tab w:val="left" w:pos="2445"/>
        </w:tabs>
        <w:suppressAutoHyphens/>
        <w:spacing w:line="100" w:lineRule="atLeast"/>
        <w:rPr>
          <w:rFonts w:ascii="Calibri" w:hAnsi="Calibri" w:cs="Calibri"/>
          <w:sz w:val="21"/>
          <w:szCs w:val="21"/>
        </w:rPr>
      </w:pPr>
    </w:p>
    <w:p w14:paraId="4839F375" w14:textId="77777777" w:rsidR="00C52F97" w:rsidRDefault="00C52F97" w:rsidP="00C52F97">
      <w:pPr>
        <w:widowControl w:val="0"/>
        <w:tabs>
          <w:tab w:val="left" w:pos="2445"/>
        </w:tabs>
        <w:suppressAutoHyphens/>
        <w:spacing w:line="100" w:lineRule="atLeast"/>
        <w:rPr>
          <w:rFonts w:ascii="Calibri" w:hAnsi="Calibri" w:cs="Calibri"/>
          <w:sz w:val="21"/>
          <w:szCs w:val="21"/>
        </w:rPr>
      </w:pPr>
    </w:p>
    <w:p w14:paraId="450ECA30" w14:textId="77777777" w:rsidR="00C52F97" w:rsidRPr="00C52F97" w:rsidRDefault="00C52F97" w:rsidP="00C52F97">
      <w:pPr>
        <w:widowControl w:val="0"/>
        <w:tabs>
          <w:tab w:val="left" w:pos="2445"/>
        </w:tabs>
        <w:suppressAutoHyphens/>
        <w:spacing w:line="100" w:lineRule="atLeast"/>
        <w:rPr>
          <w:rFonts w:ascii="Calibri" w:hAnsi="Calibri" w:cs="Calibri"/>
          <w:sz w:val="21"/>
          <w:szCs w:val="21"/>
        </w:rPr>
      </w:pPr>
    </w:p>
    <w:p w14:paraId="2372288C"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lastRenderedPageBreak/>
        <w:t>§ 12</w:t>
      </w:r>
    </w:p>
    <w:p w14:paraId="6D8A574D" w14:textId="77777777" w:rsidR="00C52F97" w:rsidRPr="00C52F97" w:rsidRDefault="00C52F97" w:rsidP="00C52F97">
      <w:pPr>
        <w:shd w:val="clear" w:color="auto" w:fill="FFFFFF"/>
        <w:jc w:val="center"/>
        <w:rPr>
          <w:rFonts w:ascii="Calibri" w:hAnsi="Calibri" w:cs="Calibri"/>
          <w:color w:val="00000A"/>
          <w:sz w:val="21"/>
          <w:szCs w:val="21"/>
        </w:rPr>
      </w:pPr>
    </w:p>
    <w:p w14:paraId="6F441A02" w14:textId="77777777" w:rsidR="00C52F97" w:rsidRPr="00C52F97" w:rsidRDefault="00C52F97" w:rsidP="00C52F97">
      <w:pPr>
        <w:numPr>
          <w:ilvl w:val="0"/>
          <w:numId w:val="82"/>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Wszelkie reklamacje Odbiorca zobowiązany jest sporządzić w formie pisemnej i przekazać Dostawcy. Dostawca jest zobowiązany reklamację rozpatrzyć bezzwłocznie, najpóźniej w ciągu 48 godzin od jej otrzymania.</w:t>
      </w:r>
    </w:p>
    <w:p w14:paraId="22A6B471" w14:textId="77777777" w:rsidR="00C52F97" w:rsidRPr="00C52F97" w:rsidRDefault="00C52F97" w:rsidP="00C52F97">
      <w:pPr>
        <w:numPr>
          <w:ilvl w:val="0"/>
          <w:numId w:val="82"/>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Odbiorca reklamacje może złożyć telefonicznie (nr tel. ……………………), faksem (nr faxu……………………) lub za pośrednictwem poczty elektronicznej (e-mail: …………………).</w:t>
      </w:r>
    </w:p>
    <w:p w14:paraId="70651450"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70C922EB" w14:textId="77777777" w:rsidR="00C52F97" w:rsidRPr="00C52F97" w:rsidRDefault="00C52F97" w:rsidP="00C52F97">
      <w:pPr>
        <w:jc w:val="center"/>
        <w:rPr>
          <w:rFonts w:ascii="Calibri" w:hAnsi="Calibri" w:cs="Calibri"/>
          <w:bCs/>
          <w:sz w:val="21"/>
          <w:szCs w:val="21"/>
        </w:rPr>
      </w:pPr>
      <w:bookmarkStart w:id="4" w:name="_Hlk184106190"/>
      <w:r w:rsidRPr="00C52F97">
        <w:rPr>
          <w:rFonts w:ascii="Calibri" w:hAnsi="Calibri" w:cs="Calibri"/>
          <w:bCs/>
          <w:sz w:val="21"/>
          <w:szCs w:val="21"/>
        </w:rPr>
        <w:t>§ 13</w:t>
      </w:r>
    </w:p>
    <w:p w14:paraId="6F4D73E6" w14:textId="77777777" w:rsidR="00C52F97" w:rsidRPr="00C52F97" w:rsidRDefault="00C52F97" w:rsidP="00C52F97">
      <w:pPr>
        <w:jc w:val="center"/>
        <w:rPr>
          <w:rFonts w:ascii="Calibri" w:hAnsi="Calibri" w:cs="Calibri"/>
          <w:bCs/>
          <w:sz w:val="21"/>
          <w:szCs w:val="21"/>
        </w:rPr>
      </w:pPr>
    </w:p>
    <w:bookmarkEnd w:id="4"/>
    <w:p w14:paraId="0964395E" w14:textId="77777777" w:rsidR="00C52F97" w:rsidRPr="00C52F97" w:rsidRDefault="00C52F97" w:rsidP="00C52F97">
      <w:pPr>
        <w:shd w:val="clear" w:color="auto" w:fill="FFFFFF"/>
        <w:tabs>
          <w:tab w:val="left" w:pos="9072"/>
        </w:tabs>
        <w:ind w:right="-2"/>
        <w:jc w:val="both"/>
        <w:rPr>
          <w:rFonts w:ascii="Calibri" w:hAnsi="Calibri" w:cs="Calibri"/>
          <w:color w:val="00000A"/>
          <w:sz w:val="21"/>
          <w:szCs w:val="21"/>
        </w:rPr>
      </w:pPr>
      <w:r w:rsidRPr="00C52F97">
        <w:rPr>
          <w:rFonts w:ascii="Calibri" w:hAnsi="Calibri" w:cs="Calibri"/>
          <w:color w:val="00000A"/>
          <w:sz w:val="21"/>
          <w:szCs w:val="21"/>
        </w:rPr>
        <w:t>Wszelkie zmiany i uzupełnienia niniejszej umowy wymagają dla swojej ważności formy pisemnej.</w:t>
      </w:r>
    </w:p>
    <w:p w14:paraId="64F97388"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50D224F0"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14</w:t>
      </w:r>
    </w:p>
    <w:p w14:paraId="28DFE0AF"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2FBB56B8" w14:textId="77777777" w:rsidR="00C52F97" w:rsidRPr="00C52F97" w:rsidRDefault="00C52F97" w:rsidP="00C52F97">
      <w:pPr>
        <w:numPr>
          <w:ilvl w:val="0"/>
          <w:numId w:val="83"/>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W razie powstania sporu Strony poddają się rozstrzygnięciu sądu właściwego wg siedziby Odbiorcy.</w:t>
      </w:r>
    </w:p>
    <w:p w14:paraId="40FA8CB6" w14:textId="77777777" w:rsidR="00C52F97" w:rsidRPr="00C52F97" w:rsidRDefault="00C52F97" w:rsidP="00C52F97">
      <w:pPr>
        <w:numPr>
          <w:ilvl w:val="0"/>
          <w:numId w:val="83"/>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doręczeń będą uznawane za prawidłowo doręczone. Zmiana danych teleadresowych Stron nie stanowi zmiany Umowy.</w:t>
      </w:r>
    </w:p>
    <w:p w14:paraId="66F500F9" w14:textId="77777777" w:rsidR="00C52F97" w:rsidRPr="00C52F97" w:rsidRDefault="00C52F97" w:rsidP="00C52F97">
      <w:pPr>
        <w:numPr>
          <w:ilvl w:val="0"/>
          <w:numId w:val="83"/>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Osobą do kontaktu na etapie realizacji umowy ze strony Dostawcy jest:</w:t>
      </w:r>
    </w:p>
    <w:p w14:paraId="60334F02" w14:textId="77777777" w:rsidR="00C52F97" w:rsidRPr="00C52F97" w:rsidRDefault="00C52F97" w:rsidP="00C52F97">
      <w:pPr>
        <w:shd w:val="clear" w:color="auto" w:fill="FFFFFF"/>
        <w:tabs>
          <w:tab w:val="left" w:pos="9072"/>
        </w:tabs>
        <w:ind w:left="567" w:right="-2"/>
        <w:jc w:val="both"/>
        <w:rPr>
          <w:rFonts w:ascii="Calibri" w:hAnsi="Calibri" w:cs="Calibri"/>
          <w:color w:val="00000A"/>
          <w:sz w:val="21"/>
          <w:szCs w:val="21"/>
        </w:rPr>
      </w:pPr>
      <w:r w:rsidRPr="00C52F97">
        <w:rPr>
          <w:rFonts w:ascii="Calibri" w:hAnsi="Calibri" w:cs="Calibri"/>
          <w:color w:val="00000A"/>
          <w:sz w:val="21"/>
          <w:szCs w:val="21"/>
        </w:rPr>
        <w:t>Imię i nazwisko: ………………………………</w:t>
      </w:r>
    </w:p>
    <w:p w14:paraId="2B6AF7EA" w14:textId="77777777" w:rsidR="00C52F97" w:rsidRPr="00C52F97" w:rsidRDefault="00C52F97" w:rsidP="00C52F97">
      <w:pPr>
        <w:shd w:val="clear" w:color="auto" w:fill="FFFFFF"/>
        <w:tabs>
          <w:tab w:val="left" w:pos="9072"/>
        </w:tabs>
        <w:ind w:left="567" w:right="-2"/>
        <w:jc w:val="both"/>
        <w:rPr>
          <w:rFonts w:ascii="Calibri" w:hAnsi="Calibri" w:cs="Calibri"/>
          <w:color w:val="00000A"/>
          <w:sz w:val="21"/>
          <w:szCs w:val="21"/>
        </w:rPr>
      </w:pPr>
      <w:r w:rsidRPr="00C52F97">
        <w:rPr>
          <w:rFonts w:ascii="Calibri" w:hAnsi="Calibri" w:cs="Calibri"/>
          <w:color w:val="00000A"/>
          <w:sz w:val="21"/>
          <w:szCs w:val="21"/>
        </w:rPr>
        <w:t>Tel: …………………………………</w:t>
      </w:r>
    </w:p>
    <w:p w14:paraId="41B58CF9" w14:textId="77777777" w:rsidR="00C52F97" w:rsidRPr="00C52F97" w:rsidRDefault="00C52F97" w:rsidP="00C52F97">
      <w:pPr>
        <w:shd w:val="clear" w:color="auto" w:fill="FFFFFF"/>
        <w:tabs>
          <w:tab w:val="left" w:pos="9072"/>
        </w:tabs>
        <w:ind w:left="567" w:right="-2"/>
        <w:jc w:val="both"/>
        <w:rPr>
          <w:rFonts w:ascii="Calibri" w:hAnsi="Calibri" w:cs="Calibri"/>
          <w:color w:val="00000A"/>
          <w:sz w:val="21"/>
          <w:szCs w:val="21"/>
        </w:rPr>
      </w:pPr>
      <w:r w:rsidRPr="00C52F97">
        <w:rPr>
          <w:rFonts w:ascii="Calibri" w:hAnsi="Calibri" w:cs="Calibri"/>
          <w:color w:val="00000A"/>
          <w:sz w:val="21"/>
          <w:szCs w:val="21"/>
        </w:rPr>
        <w:t>E-mail: ……………</w:t>
      </w:r>
    </w:p>
    <w:p w14:paraId="6CEDF270" w14:textId="77777777" w:rsidR="00C52F97" w:rsidRPr="00C52F97" w:rsidRDefault="00C52F97" w:rsidP="00C52F97">
      <w:pPr>
        <w:numPr>
          <w:ilvl w:val="0"/>
          <w:numId w:val="83"/>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 xml:space="preserve">Osobą do kontaktu na etapie realizacji umowy ze strony Odbiorcy jest: </w:t>
      </w:r>
    </w:p>
    <w:p w14:paraId="7F7AA58D" w14:textId="77777777" w:rsidR="00C52F97" w:rsidRPr="00C52F97" w:rsidRDefault="00C52F97" w:rsidP="00C52F97">
      <w:pPr>
        <w:shd w:val="clear" w:color="auto" w:fill="FFFFFF"/>
        <w:ind w:left="567" w:right="-2"/>
        <w:jc w:val="both"/>
        <w:rPr>
          <w:rFonts w:ascii="Calibri" w:hAnsi="Calibri" w:cs="Calibri"/>
          <w:color w:val="00000A"/>
          <w:sz w:val="21"/>
          <w:szCs w:val="21"/>
        </w:rPr>
      </w:pPr>
      <w:r w:rsidRPr="00C52F97">
        <w:rPr>
          <w:rFonts w:ascii="Calibri" w:hAnsi="Calibri" w:cs="Calibri"/>
          <w:color w:val="00000A"/>
          <w:sz w:val="21"/>
          <w:szCs w:val="21"/>
        </w:rPr>
        <w:t xml:space="preserve">Imię i nazwisko: ………………………………. </w:t>
      </w:r>
    </w:p>
    <w:p w14:paraId="1F2DFD99" w14:textId="77777777" w:rsidR="00C52F97" w:rsidRPr="00C52F97" w:rsidRDefault="00C52F97" w:rsidP="00C52F97">
      <w:pPr>
        <w:shd w:val="clear" w:color="auto" w:fill="FFFFFF"/>
        <w:ind w:left="567" w:right="-2"/>
        <w:jc w:val="both"/>
        <w:rPr>
          <w:rFonts w:ascii="Calibri" w:hAnsi="Calibri" w:cs="Calibri"/>
          <w:color w:val="00000A"/>
          <w:sz w:val="21"/>
          <w:szCs w:val="21"/>
        </w:rPr>
      </w:pPr>
      <w:r w:rsidRPr="00C52F97">
        <w:rPr>
          <w:rFonts w:ascii="Calibri" w:hAnsi="Calibri" w:cs="Calibri"/>
          <w:color w:val="00000A"/>
          <w:sz w:val="21"/>
          <w:szCs w:val="21"/>
        </w:rPr>
        <w:t>Tel: ………………………</w:t>
      </w:r>
      <w:proofErr w:type="gramStart"/>
      <w:r w:rsidRPr="00C52F97">
        <w:rPr>
          <w:rFonts w:ascii="Calibri" w:hAnsi="Calibri" w:cs="Calibri"/>
          <w:color w:val="00000A"/>
          <w:sz w:val="21"/>
          <w:szCs w:val="21"/>
        </w:rPr>
        <w:t>…….</w:t>
      </w:r>
      <w:proofErr w:type="gramEnd"/>
      <w:r w:rsidRPr="00C52F97">
        <w:rPr>
          <w:rFonts w:ascii="Calibri" w:hAnsi="Calibri" w:cs="Calibri"/>
          <w:color w:val="00000A"/>
          <w:sz w:val="21"/>
          <w:szCs w:val="21"/>
        </w:rPr>
        <w:t xml:space="preserve">. </w:t>
      </w:r>
    </w:p>
    <w:p w14:paraId="4266954C" w14:textId="77777777" w:rsidR="00C52F97" w:rsidRPr="00C52F97" w:rsidRDefault="00C52F97" w:rsidP="00C52F97">
      <w:pPr>
        <w:shd w:val="clear" w:color="auto" w:fill="FFFFFF"/>
        <w:ind w:left="567" w:right="-2"/>
        <w:jc w:val="both"/>
        <w:rPr>
          <w:rFonts w:ascii="Calibri" w:hAnsi="Calibri" w:cs="Calibri"/>
          <w:color w:val="00000A"/>
          <w:sz w:val="21"/>
          <w:szCs w:val="21"/>
        </w:rPr>
      </w:pPr>
      <w:r w:rsidRPr="00C52F97">
        <w:rPr>
          <w:rFonts w:ascii="Calibri" w:hAnsi="Calibri" w:cs="Calibri"/>
          <w:color w:val="00000A"/>
          <w:sz w:val="21"/>
          <w:szCs w:val="21"/>
        </w:rPr>
        <w:t xml:space="preserve">E-mail: </w:t>
      </w:r>
      <w:r w:rsidRPr="00C52F97">
        <w:rPr>
          <w:rFonts w:ascii="Calibri" w:hAnsi="Calibri" w:cs="Calibri"/>
          <w:sz w:val="21"/>
          <w:szCs w:val="21"/>
        </w:rPr>
        <w:t>………………………………………….</w:t>
      </w:r>
    </w:p>
    <w:p w14:paraId="747A5FB8" w14:textId="77777777" w:rsidR="00C52F97" w:rsidRPr="00C52F97" w:rsidRDefault="00C52F97" w:rsidP="00C52F97">
      <w:pPr>
        <w:numPr>
          <w:ilvl w:val="0"/>
          <w:numId w:val="83"/>
        </w:numPr>
        <w:shd w:val="clear" w:color="auto" w:fill="FFFFFF"/>
        <w:ind w:left="567" w:right="-2" w:hanging="567"/>
        <w:jc w:val="both"/>
        <w:rPr>
          <w:rFonts w:ascii="Calibri" w:hAnsi="Calibri" w:cs="Calibri"/>
          <w:color w:val="00000A"/>
          <w:sz w:val="21"/>
          <w:szCs w:val="21"/>
        </w:rPr>
      </w:pPr>
      <w:r w:rsidRPr="00C52F97">
        <w:rPr>
          <w:rFonts w:ascii="Calibri" w:hAnsi="Calibri" w:cs="Calibri"/>
          <w:color w:val="00000A"/>
          <w:sz w:val="21"/>
          <w:szCs w:val="21"/>
        </w:rPr>
        <w:t>Stronom przysługuje możliwość zmiany osób wskazanych w ust.3 i 4 niniejszego paragrafu umowy. Zmiana osób do kontaktu, wskazanych w ust. 3 i 4 niniejszego paragrafu umowy, dokonuje się poprzez pisemne (pod rygorem nieważności) powiadomienie drugiej Strony, wraz z podaniem imienia i nazwiska, numeru telefonu do kontaktu oraz adresu email osoby zmieniającej. Zmiana osób, o których mowa w ust. 3 i 4 niniejszego paragrafu umowy nie wymaga zawarcia aneksu do umowy.</w:t>
      </w:r>
    </w:p>
    <w:p w14:paraId="15B71141"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2B1DA462"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15</w:t>
      </w:r>
    </w:p>
    <w:p w14:paraId="2B381F2A"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231066C0" w14:textId="77777777" w:rsidR="00C52F97" w:rsidRPr="00C52F97" w:rsidRDefault="00C52F97" w:rsidP="00C52F97">
      <w:pPr>
        <w:widowControl w:val="0"/>
        <w:tabs>
          <w:tab w:val="left" w:pos="2445"/>
        </w:tabs>
        <w:suppressAutoHyphens/>
        <w:spacing w:line="100" w:lineRule="atLeast"/>
        <w:jc w:val="both"/>
        <w:rPr>
          <w:rFonts w:ascii="Calibri" w:hAnsi="Calibri" w:cs="Calibri"/>
          <w:sz w:val="21"/>
          <w:szCs w:val="21"/>
        </w:rPr>
      </w:pPr>
      <w:r w:rsidRPr="00C52F97">
        <w:rPr>
          <w:rFonts w:ascii="Calibri" w:hAnsi="Calibri" w:cs="Calibri"/>
          <w:sz w:val="21"/>
          <w:szCs w:val="21"/>
        </w:rPr>
        <w:t>W sprawach nieuregulowanych niniejszą umową mają zastosowanie odpowiednie przepisy ustawy prawo zamówień publicznych i kodeksu cywilnego.</w:t>
      </w:r>
    </w:p>
    <w:p w14:paraId="14102871"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4AEC3577"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r w:rsidRPr="00C52F97">
        <w:rPr>
          <w:rFonts w:ascii="Calibri" w:hAnsi="Calibri" w:cs="Calibri"/>
          <w:sz w:val="21"/>
          <w:szCs w:val="21"/>
        </w:rPr>
        <w:t>§ 16</w:t>
      </w:r>
    </w:p>
    <w:p w14:paraId="62CBFBD5" w14:textId="77777777" w:rsidR="00C52F97" w:rsidRPr="00C52F97" w:rsidRDefault="00C52F97" w:rsidP="00C52F97">
      <w:pPr>
        <w:widowControl w:val="0"/>
        <w:tabs>
          <w:tab w:val="left" w:pos="2445"/>
        </w:tabs>
        <w:suppressAutoHyphens/>
        <w:spacing w:line="100" w:lineRule="atLeast"/>
        <w:jc w:val="center"/>
        <w:rPr>
          <w:rFonts w:ascii="Calibri" w:hAnsi="Calibri" w:cs="Calibri"/>
          <w:sz w:val="21"/>
          <w:szCs w:val="21"/>
        </w:rPr>
      </w:pPr>
    </w:p>
    <w:p w14:paraId="4688FFE8" w14:textId="77777777" w:rsidR="00C52F97" w:rsidRPr="00C52F97" w:rsidRDefault="00C52F97" w:rsidP="00C52F97">
      <w:pPr>
        <w:shd w:val="clear" w:color="auto" w:fill="FFFFFF"/>
        <w:tabs>
          <w:tab w:val="left" w:pos="9072"/>
        </w:tabs>
        <w:ind w:right="-2"/>
        <w:jc w:val="both"/>
        <w:rPr>
          <w:rFonts w:ascii="Calibri" w:hAnsi="Calibri" w:cs="Calibri"/>
          <w:color w:val="00000A"/>
          <w:sz w:val="21"/>
          <w:szCs w:val="21"/>
        </w:rPr>
      </w:pPr>
      <w:r w:rsidRPr="00C52F97">
        <w:rPr>
          <w:rFonts w:ascii="Calibri" w:hAnsi="Calibri" w:cs="Calibri"/>
          <w:color w:val="00000A"/>
          <w:sz w:val="21"/>
          <w:szCs w:val="21"/>
        </w:rPr>
        <w:t>Umowę sporządzono w dwóch jednobrzmiących egzemplarzach, po jednym dla każdej ze stron.</w:t>
      </w:r>
    </w:p>
    <w:p w14:paraId="10CE45D8" w14:textId="77777777" w:rsidR="00C52F97" w:rsidRPr="00C52F97" w:rsidRDefault="00C52F97" w:rsidP="00C52F97">
      <w:pPr>
        <w:widowControl w:val="0"/>
        <w:tabs>
          <w:tab w:val="left" w:pos="2445"/>
        </w:tabs>
        <w:suppressAutoHyphens/>
        <w:spacing w:line="100" w:lineRule="atLeast"/>
        <w:rPr>
          <w:rFonts w:ascii="Calibri" w:hAnsi="Calibri" w:cs="Calibri"/>
          <w:sz w:val="21"/>
          <w:szCs w:val="21"/>
        </w:rPr>
      </w:pPr>
    </w:p>
    <w:p w14:paraId="545A2BC9" w14:textId="77777777" w:rsidR="00C52F97" w:rsidRPr="00C52F97" w:rsidRDefault="00C52F97" w:rsidP="00C52F97">
      <w:pPr>
        <w:widowControl w:val="0"/>
        <w:tabs>
          <w:tab w:val="left" w:pos="2445"/>
        </w:tabs>
        <w:suppressAutoHyphens/>
        <w:spacing w:line="100" w:lineRule="atLeast"/>
        <w:rPr>
          <w:rFonts w:ascii="Calibri" w:hAnsi="Calibri" w:cs="Calibri"/>
          <w:sz w:val="21"/>
          <w:szCs w:val="21"/>
        </w:rPr>
      </w:pPr>
    </w:p>
    <w:p w14:paraId="224EA054" w14:textId="77777777" w:rsidR="00C52F97" w:rsidRPr="00C52F97" w:rsidRDefault="00C52F97" w:rsidP="00C52F97">
      <w:pPr>
        <w:widowControl w:val="0"/>
        <w:tabs>
          <w:tab w:val="left" w:pos="2445"/>
        </w:tabs>
        <w:suppressAutoHyphens/>
        <w:spacing w:line="100" w:lineRule="atLeast"/>
        <w:rPr>
          <w:rFonts w:ascii="Calibri" w:hAnsi="Calibri" w:cs="Calibri"/>
          <w:sz w:val="21"/>
          <w:szCs w:val="21"/>
        </w:rPr>
      </w:pPr>
      <w:r w:rsidRPr="00C52F97">
        <w:rPr>
          <w:rFonts w:ascii="Calibri" w:hAnsi="Calibri" w:cs="Calibri"/>
          <w:sz w:val="21"/>
          <w:szCs w:val="21"/>
        </w:rPr>
        <w:t xml:space="preserve">DOSTAWCA </w:t>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r>
      <w:r w:rsidRPr="00C52F97">
        <w:rPr>
          <w:rFonts w:ascii="Calibri" w:hAnsi="Calibri" w:cs="Calibri"/>
          <w:sz w:val="21"/>
          <w:szCs w:val="21"/>
        </w:rPr>
        <w:tab/>
        <w:t>ODBIORCA</w:t>
      </w:r>
    </w:p>
    <w:p w14:paraId="3D6975FB" w14:textId="77777777" w:rsidR="00C52F97" w:rsidRPr="00C52F97" w:rsidRDefault="00C52F97" w:rsidP="00C52F97"/>
    <w:p w14:paraId="0936D89E" w14:textId="77777777" w:rsidR="00C027A3" w:rsidRDefault="00C027A3" w:rsidP="00C027A3"/>
    <w:p w14:paraId="1E42205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2D007B1"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004851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66464917"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6C335A7"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C4F4F05"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59988F3"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0D23703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33D2E24"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BF5A4B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35484716" w14:textId="77777777" w:rsidR="0056557C" w:rsidRDefault="0056557C" w:rsidP="001833AD">
      <w:pPr>
        <w:pStyle w:val="Normalny1"/>
        <w:tabs>
          <w:tab w:val="left" w:pos="2445"/>
        </w:tabs>
        <w:jc w:val="right"/>
        <w:rPr>
          <w:rFonts w:asciiTheme="minorHAnsi" w:hAnsiTheme="minorHAnsi" w:cstheme="minorHAnsi"/>
          <w:b/>
          <w:bCs/>
          <w:sz w:val="20"/>
          <w:szCs w:val="20"/>
          <w:lang w:val="pl-PL"/>
        </w:rPr>
      </w:pPr>
    </w:p>
    <w:p w14:paraId="18805D5E" w14:textId="7A3C2F5B" w:rsidR="001833AD" w:rsidRPr="001833AD" w:rsidRDefault="001833AD" w:rsidP="001833AD">
      <w:pPr>
        <w:pStyle w:val="Normalny1"/>
        <w:tabs>
          <w:tab w:val="left" w:pos="2445"/>
        </w:tabs>
        <w:jc w:val="right"/>
        <w:rPr>
          <w:rFonts w:asciiTheme="minorHAnsi" w:hAnsiTheme="minorHAnsi" w:cstheme="minorHAnsi"/>
          <w:b/>
          <w:bCs/>
          <w:sz w:val="20"/>
          <w:szCs w:val="20"/>
        </w:rPr>
      </w:pPr>
      <w:r w:rsidRPr="001833AD">
        <w:rPr>
          <w:rFonts w:asciiTheme="minorHAnsi" w:hAnsiTheme="minorHAnsi" w:cstheme="minorHAnsi"/>
          <w:b/>
          <w:bCs/>
          <w:sz w:val="20"/>
          <w:szCs w:val="20"/>
          <w:lang w:val="pl-PL"/>
        </w:rPr>
        <w:lastRenderedPageBreak/>
        <w:t xml:space="preserve">Załącznik nr 2 do Umowy nr </w:t>
      </w:r>
      <w:r w:rsidRPr="007E6C9B">
        <w:rPr>
          <w:rFonts w:asciiTheme="minorHAnsi" w:hAnsiTheme="minorHAnsi" w:cstheme="minorHAnsi"/>
          <w:b/>
          <w:bCs/>
          <w:sz w:val="20"/>
          <w:szCs w:val="20"/>
          <w:lang w:val="pl-PL"/>
        </w:rPr>
        <w:t>SSM.DZP.200</w:t>
      </w:r>
      <w:r w:rsidRPr="007E6C9B">
        <w:rPr>
          <w:rFonts w:asciiTheme="minorHAnsi" w:hAnsiTheme="minorHAnsi" w:cstheme="minorHAnsi"/>
          <w:b/>
          <w:bCs/>
          <w:sz w:val="20"/>
          <w:szCs w:val="20"/>
        </w:rPr>
        <w:t>.</w:t>
      </w:r>
      <w:r w:rsidR="004461C9">
        <w:rPr>
          <w:rFonts w:asciiTheme="minorHAnsi" w:hAnsiTheme="minorHAnsi" w:cstheme="minorHAnsi"/>
          <w:b/>
          <w:bCs/>
          <w:sz w:val="20"/>
          <w:szCs w:val="20"/>
        </w:rPr>
        <w:t>201</w:t>
      </w:r>
      <w:r w:rsidRPr="007E6C9B">
        <w:rPr>
          <w:rFonts w:asciiTheme="minorHAnsi" w:hAnsiTheme="minorHAnsi" w:cstheme="minorHAnsi"/>
          <w:b/>
          <w:bCs/>
          <w:sz w:val="20"/>
          <w:szCs w:val="20"/>
        </w:rPr>
        <w:t>.2025</w:t>
      </w:r>
    </w:p>
    <w:p w14:paraId="0F8A9CE5" w14:textId="77777777" w:rsidR="001833AD" w:rsidRPr="001833AD" w:rsidRDefault="001833AD" w:rsidP="001833AD">
      <w:pPr>
        <w:jc w:val="center"/>
        <w:rPr>
          <w:rFonts w:asciiTheme="minorHAnsi" w:eastAsia="Arial" w:hAnsiTheme="minorHAnsi" w:cstheme="minorHAnsi"/>
          <w:b/>
          <w:sz w:val="20"/>
          <w:szCs w:val="20"/>
        </w:rPr>
      </w:pPr>
    </w:p>
    <w:p w14:paraId="53B1A414" w14:textId="77777777" w:rsidR="001833AD" w:rsidRPr="001833AD" w:rsidRDefault="001833AD" w:rsidP="001833AD">
      <w:pPr>
        <w:jc w:val="center"/>
        <w:rPr>
          <w:rFonts w:asciiTheme="minorHAnsi" w:eastAsia="Arial" w:hAnsiTheme="minorHAnsi" w:cstheme="minorHAnsi"/>
          <w:b/>
          <w:sz w:val="20"/>
          <w:szCs w:val="20"/>
        </w:rPr>
      </w:pPr>
      <w:r w:rsidRPr="001833AD">
        <w:rPr>
          <w:rFonts w:asciiTheme="minorHAnsi" w:eastAsia="Arial" w:hAnsiTheme="minorHAnsi" w:cstheme="minorHAnsi"/>
          <w:b/>
          <w:sz w:val="20"/>
          <w:szCs w:val="20"/>
        </w:rPr>
        <w:t xml:space="preserve">Informacje o sposobie przetwarzania danych osobowych przez </w:t>
      </w:r>
    </w:p>
    <w:p w14:paraId="60F07785" w14:textId="77777777" w:rsidR="001833AD" w:rsidRPr="001833AD" w:rsidRDefault="001833AD" w:rsidP="001833AD">
      <w:pPr>
        <w:jc w:val="center"/>
        <w:rPr>
          <w:rFonts w:asciiTheme="minorHAnsi" w:eastAsia="Arial" w:hAnsiTheme="minorHAnsi" w:cstheme="minorHAnsi"/>
          <w:b/>
          <w:sz w:val="20"/>
          <w:szCs w:val="20"/>
        </w:rPr>
      </w:pPr>
      <w:r w:rsidRPr="001833AD">
        <w:rPr>
          <w:rFonts w:asciiTheme="minorHAnsi" w:eastAsia="Arial" w:hAnsiTheme="minorHAnsi" w:cstheme="minorHAnsi"/>
          <w:b/>
          <w:sz w:val="20"/>
          <w:szCs w:val="20"/>
        </w:rPr>
        <w:t>Specjalistyczny Szpital Miejski im. M. Kopernika w Toruniu</w:t>
      </w:r>
    </w:p>
    <w:p w14:paraId="04260482" w14:textId="77777777" w:rsidR="001833AD" w:rsidRPr="001833AD" w:rsidRDefault="001833AD" w:rsidP="001833AD">
      <w:pPr>
        <w:jc w:val="both"/>
        <w:rPr>
          <w:rFonts w:asciiTheme="minorHAnsi" w:eastAsia="Arial" w:hAnsiTheme="minorHAnsi" w:cstheme="minorHAnsi"/>
          <w:sz w:val="20"/>
          <w:szCs w:val="20"/>
        </w:rPr>
      </w:pPr>
    </w:p>
    <w:p w14:paraId="4187A4E0" w14:textId="77777777" w:rsidR="001833AD" w:rsidRPr="001833AD" w:rsidRDefault="001833AD" w:rsidP="001833AD">
      <w:pPr>
        <w:jc w:val="both"/>
        <w:rPr>
          <w:rFonts w:asciiTheme="minorHAnsi" w:eastAsia="Arial" w:hAnsiTheme="minorHAnsi" w:cstheme="minorHAnsi"/>
          <w:sz w:val="20"/>
          <w:szCs w:val="20"/>
        </w:rPr>
      </w:pPr>
      <w:r w:rsidRPr="001833AD">
        <w:rPr>
          <w:rFonts w:asciiTheme="minorHAnsi" w:eastAsia="Arial" w:hAnsiTheme="minorHAnsi" w:cstheme="minorHAnsi"/>
          <w:sz w:val="20"/>
          <w:szCs w:val="20"/>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0BCD0151" w14:textId="77777777" w:rsidR="001833AD" w:rsidRPr="001833AD" w:rsidRDefault="001833AD" w:rsidP="001833AD">
      <w:pPr>
        <w:jc w:val="both"/>
        <w:rPr>
          <w:rFonts w:asciiTheme="minorHAnsi" w:eastAsia="Arial" w:hAnsiTheme="minorHAnsi" w:cstheme="minorHAnsi"/>
          <w:sz w:val="20"/>
          <w:szCs w:val="20"/>
        </w:rPr>
      </w:pPr>
    </w:p>
    <w:p w14:paraId="52B82F08" w14:textId="77777777" w:rsidR="001833AD" w:rsidRPr="001833AD" w:rsidRDefault="001833AD" w:rsidP="001833AD">
      <w:pPr>
        <w:jc w:val="both"/>
        <w:rPr>
          <w:rFonts w:asciiTheme="minorHAnsi" w:eastAsia="Arial" w:hAnsiTheme="minorHAnsi" w:cstheme="minorHAnsi"/>
          <w:sz w:val="20"/>
          <w:szCs w:val="20"/>
        </w:rPr>
      </w:pPr>
      <w:r w:rsidRPr="001833AD">
        <w:rPr>
          <w:rFonts w:asciiTheme="minorHAnsi" w:eastAsia="Arial" w:hAnsiTheme="minorHAnsi" w:cstheme="minorHAnsi"/>
          <w:sz w:val="20"/>
          <w:szCs w:val="20"/>
        </w:rPr>
        <w:t>W związku z art.13 ust. 1 i 2 RODO uprzejmie informujemy, co następuje:</w:t>
      </w:r>
    </w:p>
    <w:p w14:paraId="7EF11EFE"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Administratorem Państwa danych osobowych jest </w:t>
      </w:r>
      <w:r w:rsidRPr="001833AD">
        <w:rPr>
          <w:rFonts w:asciiTheme="minorHAnsi" w:hAnsiTheme="minorHAnsi" w:cstheme="minorHAnsi"/>
          <w:b/>
          <w:sz w:val="20"/>
          <w:szCs w:val="20"/>
          <w:lang w:val="pl-PL"/>
        </w:rPr>
        <w:t>Specjalistyczny Szpital Miejski im. M</w:t>
      </w:r>
      <w:r w:rsidRPr="001833AD">
        <w:rPr>
          <w:rFonts w:asciiTheme="minorHAnsi" w:hAnsiTheme="minorHAnsi" w:cstheme="minorHAnsi"/>
          <w:sz w:val="20"/>
          <w:szCs w:val="20"/>
          <w:lang w:val="pl-PL"/>
        </w:rPr>
        <w:t xml:space="preserve">. </w:t>
      </w:r>
      <w:r w:rsidRPr="001833AD">
        <w:rPr>
          <w:rFonts w:asciiTheme="minorHAnsi" w:hAnsiTheme="minorHAnsi" w:cstheme="minorHAnsi"/>
          <w:b/>
          <w:sz w:val="20"/>
          <w:szCs w:val="20"/>
          <w:lang w:val="pl-PL"/>
        </w:rPr>
        <w:t>Kopernika w Toruniu, ul. Batorego 17/19, 87-100 Toruń</w:t>
      </w:r>
      <w:r w:rsidRPr="001833AD">
        <w:rPr>
          <w:rFonts w:asciiTheme="minorHAnsi" w:hAnsiTheme="minorHAnsi" w:cstheme="minorHAnsi"/>
          <w:sz w:val="20"/>
          <w:szCs w:val="20"/>
          <w:lang w:val="pl-PL"/>
        </w:rPr>
        <w:t>, NIP:879-20-76-803, REGON: 870252274, e-mail: info@med.torun.pl, tel. 56-61-00-268.</w:t>
      </w:r>
    </w:p>
    <w:p w14:paraId="033EF55B" w14:textId="4B9B3686"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W sprawach dotyczących przetwarzania danych osobowych można się kontaktować z Inspektorem ochrony danych na adres poczty </w:t>
      </w:r>
      <w:r w:rsidR="0056557C" w:rsidRPr="001833AD">
        <w:rPr>
          <w:rFonts w:asciiTheme="minorHAnsi" w:hAnsiTheme="minorHAnsi" w:cstheme="minorHAnsi"/>
          <w:sz w:val="20"/>
          <w:szCs w:val="20"/>
          <w:lang w:val="pl-PL"/>
        </w:rPr>
        <w:t>elektronicznej:</w:t>
      </w:r>
      <w:r w:rsidRPr="001833AD">
        <w:rPr>
          <w:rFonts w:asciiTheme="minorHAnsi" w:hAnsiTheme="minorHAnsi" w:cstheme="minorHAnsi"/>
          <w:sz w:val="20"/>
          <w:szCs w:val="20"/>
          <w:lang w:val="pl-PL"/>
        </w:rPr>
        <w:t xml:space="preserve"> </w:t>
      </w:r>
      <w:hyperlink r:id="rId21" w:history="1">
        <w:r w:rsidRPr="001833AD">
          <w:rPr>
            <w:rStyle w:val="Hipercze"/>
            <w:rFonts w:asciiTheme="minorHAnsi" w:hAnsiTheme="minorHAnsi" w:cstheme="minorHAnsi"/>
            <w:sz w:val="20"/>
            <w:szCs w:val="20"/>
            <w:lang w:val="pl-PL"/>
          </w:rPr>
          <w:t>iod@med.torun.pl</w:t>
        </w:r>
      </w:hyperlink>
      <w:r w:rsidRPr="001833AD">
        <w:rPr>
          <w:rFonts w:asciiTheme="minorHAnsi" w:hAnsiTheme="minorHAnsi" w:cstheme="minorHAnsi"/>
          <w:sz w:val="20"/>
          <w:szCs w:val="20"/>
          <w:lang w:val="pl-PL"/>
        </w:rPr>
        <w:t xml:space="preserve"> lub na powyższy adres korespondencyjny.</w:t>
      </w:r>
    </w:p>
    <w:p w14:paraId="215759EF" w14:textId="77777777" w:rsidR="001833AD" w:rsidRPr="001833AD" w:rsidRDefault="001833AD" w:rsidP="001833AD">
      <w:pPr>
        <w:pStyle w:val="Normalny1"/>
        <w:jc w:val="both"/>
        <w:rPr>
          <w:rFonts w:asciiTheme="minorHAnsi" w:hAnsiTheme="minorHAnsi" w:cstheme="minorHAnsi"/>
          <w:b/>
          <w:sz w:val="20"/>
          <w:szCs w:val="20"/>
          <w:lang w:val="pl-PL"/>
        </w:rPr>
      </w:pPr>
    </w:p>
    <w:p w14:paraId="2F21F04E"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w:t>
      </w:r>
      <w:r w:rsidRPr="001833AD">
        <w:rPr>
          <w:rFonts w:asciiTheme="minorHAnsi" w:hAnsiTheme="minorHAnsi" w:cstheme="minorHAnsi"/>
          <w:sz w:val="20"/>
          <w:szCs w:val="20"/>
          <w:lang w:val="pl-PL"/>
        </w:rPr>
        <w:t xml:space="preserve">. </w:t>
      </w:r>
      <w:r w:rsidRPr="001833AD">
        <w:rPr>
          <w:rFonts w:asciiTheme="minorHAnsi" w:hAnsiTheme="minorHAnsi" w:cstheme="minorHAnsi"/>
          <w:b/>
          <w:sz w:val="20"/>
          <w:szCs w:val="20"/>
          <w:lang w:val="pl-PL"/>
        </w:rPr>
        <w:t>Cel oraz podstawa wykorzystywania danych osobowych przez Specjalistyczny Szpital Miejski im. M. Kopernika w Toruniu.</w:t>
      </w:r>
    </w:p>
    <w:p w14:paraId="440CBFF2" w14:textId="77777777" w:rsidR="001833AD" w:rsidRPr="001833AD" w:rsidRDefault="001833AD" w:rsidP="001833AD">
      <w:pPr>
        <w:pStyle w:val="Normalny1"/>
        <w:ind w:firstLine="360"/>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Państwa dane osobowe pozyskiwane są w związku z zawieraniem umów, które wykorzystywane są w trakcie trwania umowy dla celów takich, jak:</w:t>
      </w:r>
    </w:p>
    <w:p w14:paraId="382C7810" w14:textId="77777777" w:rsidR="001833AD" w:rsidRPr="001833AD" w:rsidRDefault="001833AD" w:rsidP="00B4295B">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realizacja obowiązków prawnych m. in. przechowywanie danych dotyczących korespondencji elektronicznej/pocztowej na potrzeby przyszłych postępowań uprawnionych organów;</w:t>
      </w:r>
    </w:p>
    <w:p w14:paraId="1D06CCCA" w14:textId="77777777" w:rsidR="001833AD" w:rsidRPr="001833AD" w:rsidRDefault="001833AD" w:rsidP="00B4295B">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zawarcie oraz realizacja umowy między Specjalistycznym Szpitalem Miejskim im. M. Kopernika </w:t>
      </w:r>
      <w:r w:rsidRPr="001833AD">
        <w:rPr>
          <w:rFonts w:asciiTheme="minorHAnsi" w:hAnsiTheme="minorHAnsi" w:cstheme="minorHAnsi"/>
          <w:sz w:val="20"/>
          <w:szCs w:val="20"/>
          <w:lang w:val="pl-PL"/>
        </w:rPr>
        <w:br/>
        <w:t xml:space="preserve">w Toruniu a Państwem, w tym zapewnienie poprawnej jakości usług przez czas trwania umowy </w:t>
      </w:r>
      <w:r w:rsidRPr="001833AD">
        <w:rPr>
          <w:rFonts w:asciiTheme="minorHAnsi" w:hAnsiTheme="minorHAnsi" w:cstheme="minorHAnsi"/>
          <w:sz w:val="20"/>
          <w:szCs w:val="20"/>
          <w:lang w:val="pl-PL"/>
        </w:rPr>
        <w:br/>
        <w:t>i rozliczeń po jej zakończeniu;</w:t>
      </w:r>
    </w:p>
    <w:p w14:paraId="28EB2618" w14:textId="77777777" w:rsidR="001833AD" w:rsidRPr="001833AD" w:rsidRDefault="001833AD" w:rsidP="00B4295B">
      <w:pPr>
        <w:pStyle w:val="Normalny1"/>
        <w:widowControl/>
        <w:numPr>
          <w:ilvl w:val="0"/>
          <w:numId w:val="8"/>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przeciwdziałanie oraz dochodzenie roszczeń;</w:t>
      </w:r>
    </w:p>
    <w:p w14:paraId="60212FD9" w14:textId="77777777" w:rsidR="001833AD" w:rsidRPr="001833AD" w:rsidRDefault="001833AD" w:rsidP="001833AD">
      <w:pPr>
        <w:pStyle w:val="Normalny1"/>
        <w:ind w:left="720"/>
        <w:jc w:val="both"/>
        <w:rPr>
          <w:rFonts w:asciiTheme="minorHAnsi" w:hAnsiTheme="minorHAnsi" w:cstheme="minorHAnsi"/>
          <w:sz w:val="20"/>
          <w:szCs w:val="20"/>
          <w:lang w:val="pl-PL"/>
        </w:rPr>
      </w:pPr>
    </w:p>
    <w:p w14:paraId="74357C75"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Dane osobowe potrzebne do realizacji obowiązków prawnych wykorzystywane będą przez Specjalistyczny Szpital Miejski im. M. Kopernika w Toruniu:</w:t>
      </w:r>
    </w:p>
    <w:p w14:paraId="42F49289"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przez czas wykonania tych obowiązków;</w:t>
      </w:r>
    </w:p>
    <w:p w14:paraId="3BA65954"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przez czas, w którym przepisy nakazują przechowywać dane;</w:t>
      </w:r>
    </w:p>
    <w:p w14:paraId="77BDB0E5"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przez czas, w którym możemy ponieść konsekwencje prawne niewykonania obowiązku.</w:t>
      </w:r>
    </w:p>
    <w:p w14:paraId="43384909"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To oznacza, że odpowiadamy za ich wykorzystanie w sposób bezpieczny, zgodny z umową i przepisami prawa.</w:t>
      </w:r>
    </w:p>
    <w:p w14:paraId="6156C43F" w14:textId="77777777" w:rsidR="001833AD" w:rsidRPr="001833AD" w:rsidRDefault="001833AD" w:rsidP="001833AD">
      <w:pPr>
        <w:pStyle w:val="Normalny1"/>
        <w:jc w:val="both"/>
        <w:rPr>
          <w:rFonts w:asciiTheme="minorHAnsi" w:hAnsiTheme="minorHAnsi" w:cstheme="minorHAnsi"/>
          <w:sz w:val="20"/>
          <w:szCs w:val="20"/>
          <w:lang w:val="pl-PL"/>
        </w:rPr>
      </w:pPr>
    </w:p>
    <w:p w14:paraId="58B386E4"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II. Rodzaj Państwa danych osobowych, jakie są przetwarzane przez Specjalistyczny Szpital Miejski im. M. Kopernika w Toruniu.</w:t>
      </w:r>
    </w:p>
    <w:p w14:paraId="7A4AC924"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Przetwarzaniu będą podlegały głównie takie rodzaje danych osobowych, powierzone na podstawie umowy, jak: dane zwykłe: imię i nazwisko, adres, telefon kontaktowy, adres email. </w:t>
      </w:r>
    </w:p>
    <w:p w14:paraId="221374FF"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5F7C2B7C" w14:textId="77777777" w:rsidR="001833AD" w:rsidRPr="001833AD" w:rsidRDefault="001833AD" w:rsidP="001833AD">
      <w:pPr>
        <w:pStyle w:val="Normalny1"/>
        <w:ind w:left="720"/>
        <w:jc w:val="both"/>
        <w:rPr>
          <w:rFonts w:asciiTheme="minorHAnsi" w:hAnsiTheme="minorHAnsi" w:cstheme="minorHAnsi"/>
          <w:sz w:val="20"/>
          <w:szCs w:val="20"/>
          <w:lang w:val="pl-PL"/>
        </w:rPr>
      </w:pPr>
    </w:p>
    <w:p w14:paraId="399D0D83"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III. Przekazywanie danych.</w:t>
      </w:r>
    </w:p>
    <w:p w14:paraId="591C2FC8"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Specjalistycznym Szpital Miejski im. M. Kopernika w Toruniu w ramach prowadzonej działalności przekazuje dane osobowe następującym podmiotom:</w:t>
      </w:r>
    </w:p>
    <w:p w14:paraId="2961F9A7"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pracownikom oraz współpracownikom;</w:t>
      </w:r>
    </w:p>
    <w:p w14:paraId="2EB34805"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gdy jest to uzasadnione - świadczącym usługi zarządzania systemem informatycznym;</w:t>
      </w:r>
    </w:p>
    <w:p w14:paraId="2EDEC52E" w14:textId="77777777" w:rsidR="001833AD" w:rsidRPr="001833AD" w:rsidRDefault="001833AD" w:rsidP="001833AD">
      <w:pPr>
        <w:pStyle w:val="Normalny1"/>
        <w:ind w:firstLine="708"/>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 - świadczącym usługi kurierskie lub pocztowe (w celu prowadzenia niezbędnej korespondencji w powierzonych nam sprawach).</w:t>
      </w:r>
    </w:p>
    <w:p w14:paraId="333F35A0"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 xml:space="preserve">Pani/Pana dane będą udostępniane innym odbiorcom jedynie w przypadku, gdy taki obowiązek wynika </w:t>
      </w:r>
      <w:r w:rsidRPr="001833AD">
        <w:rPr>
          <w:rFonts w:asciiTheme="minorHAnsi" w:hAnsiTheme="minorHAnsi" w:cstheme="minorHAnsi"/>
          <w:sz w:val="20"/>
          <w:szCs w:val="20"/>
          <w:lang w:val="pl-PL"/>
        </w:rPr>
        <w:br/>
        <w:t>z powszechnie obowiązujących przepisów prawa.</w:t>
      </w:r>
    </w:p>
    <w:p w14:paraId="1AF912A5" w14:textId="77777777" w:rsidR="001833AD" w:rsidRPr="001833AD" w:rsidRDefault="001833AD" w:rsidP="001833AD">
      <w:pPr>
        <w:pStyle w:val="Normalny1"/>
        <w:jc w:val="both"/>
        <w:rPr>
          <w:rFonts w:asciiTheme="minorHAnsi" w:hAnsiTheme="minorHAnsi" w:cstheme="minorHAnsi"/>
          <w:sz w:val="20"/>
          <w:szCs w:val="20"/>
          <w:lang w:val="pl-PL"/>
        </w:rPr>
      </w:pPr>
    </w:p>
    <w:p w14:paraId="604CFD69"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IV. Prawo dostępu do danych.</w:t>
      </w:r>
    </w:p>
    <w:p w14:paraId="04A28B33" w14:textId="77777777" w:rsidR="001833AD" w:rsidRPr="001833AD" w:rsidRDefault="001833AD" w:rsidP="001833AD">
      <w:pPr>
        <w:pStyle w:val="Normalny1"/>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Przepisy Rozporządzenia o ochronie danych osobowych uprawniają Państwa do wystąpienia do nas z żądaniem:</w:t>
      </w:r>
    </w:p>
    <w:p w14:paraId="6AC2E623"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udzielenia informacji o przetwarzanych danych;</w:t>
      </w:r>
    </w:p>
    <w:p w14:paraId="5203B8E9"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wydania kopii przetwarzania danych;</w:t>
      </w:r>
    </w:p>
    <w:p w14:paraId="73D9A792"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niezwłocznego sprostowania nieprawidłowych danych;</w:t>
      </w:r>
    </w:p>
    <w:p w14:paraId="7FFE7F93"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lastRenderedPageBreak/>
        <w:t>uzupełnienia niekompletnych danych osobowych, w tym poprzez przedstawienie dodatkowego oświadczenia;</w:t>
      </w:r>
    </w:p>
    <w:p w14:paraId="61712E33"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ograniczenia przetwarzania danych w przypadku zakwestionowania ich prawidłowości;</w:t>
      </w:r>
    </w:p>
    <w:p w14:paraId="4E0647D9"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niezwłocznego usunięcia danych bezpodstawnie przetwarzanych;</w:t>
      </w:r>
    </w:p>
    <w:p w14:paraId="61FF2A32" w14:textId="77777777" w:rsidR="001833AD" w:rsidRPr="001833AD" w:rsidRDefault="001833AD" w:rsidP="00B4295B">
      <w:pPr>
        <w:pStyle w:val="Normalny1"/>
        <w:widowControl/>
        <w:numPr>
          <w:ilvl w:val="0"/>
          <w:numId w:val="11"/>
        </w:numPr>
        <w:suppressAutoHyphens w:val="0"/>
        <w:spacing w:line="240" w:lineRule="auto"/>
        <w:jc w:val="both"/>
        <w:textAlignment w:val="auto"/>
        <w:rPr>
          <w:rFonts w:asciiTheme="minorHAnsi" w:hAnsiTheme="minorHAnsi" w:cstheme="minorHAnsi"/>
          <w:sz w:val="20"/>
          <w:szCs w:val="20"/>
          <w:lang w:val="pl-PL"/>
        </w:rPr>
      </w:pPr>
      <w:r w:rsidRPr="001833AD">
        <w:rPr>
          <w:rFonts w:asciiTheme="minorHAnsi" w:hAnsiTheme="minorHAnsi" w:cstheme="minorHAnsi"/>
          <w:sz w:val="20"/>
          <w:szCs w:val="20"/>
          <w:lang w:val="pl-PL"/>
        </w:rPr>
        <w:t>przeniesienia danych do innego administratora w powszechnie używanym formacie, nadającym się do odczytu maszynowego.</w:t>
      </w:r>
    </w:p>
    <w:p w14:paraId="15029C41" w14:textId="77777777" w:rsidR="001833AD" w:rsidRPr="001833AD" w:rsidRDefault="001833AD" w:rsidP="001833AD">
      <w:pPr>
        <w:pStyle w:val="Normalny1"/>
        <w:ind w:left="720"/>
        <w:jc w:val="both"/>
        <w:rPr>
          <w:rFonts w:asciiTheme="minorHAnsi" w:hAnsiTheme="minorHAnsi" w:cstheme="minorHAnsi"/>
          <w:sz w:val="20"/>
          <w:szCs w:val="20"/>
          <w:lang w:val="pl-PL"/>
        </w:rPr>
      </w:pPr>
    </w:p>
    <w:p w14:paraId="20312628"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V. Prawo do sprzeciwu.</w:t>
      </w:r>
    </w:p>
    <w:p w14:paraId="18919D62"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254F6BB4" w14:textId="77777777" w:rsidR="001833AD" w:rsidRPr="001833AD" w:rsidRDefault="001833AD" w:rsidP="001833AD">
      <w:pPr>
        <w:pStyle w:val="Normalny1"/>
        <w:jc w:val="both"/>
        <w:rPr>
          <w:rFonts w:asciiTheme="minorHAnsi" w:hAnsiTheme="minorHAnsi" w:cstheme="minorHAnsi"/>
          <w:sz w:val="20"/>
          <w:szCs w:val="20"/>
          <w:lang w:val="pl-PL"/>
        </w:rPr>
      </w:pPr>
    </w:p>
    <w:p w14:paraId="72E3AD95" w14:textId="77777777" w:rsidR="001833AD" w:rsidRPr="001833AD" w:rsidRDefault="001833AD" w:rsidP="001833AD">
      <w:pPr>
        <w:pStyle w:val="Normalny1"/>
        <w:jc w:val="both"/>
        <w:rPr>
          <w:rFonts w:asciiTheme="minorHAnsi" w:hAnsiTheme="minorHAnsi" w:cstheme="minorHAnsi"/>
          <w:b/>
          <w:sz w:val="20"/>
          <w:szCs w:val="20"/>
          <w:lang w:val="pl-PL"/>
        </w:rPr>
      </w:pPr>
      <w:r w:rsidRPr="001833AD">
        <w:rPr>
          <w:rFonts w:asciiTheme="minorHAnsi" w:hAnsiTheme="minorHAnsi" w:cstheme="minorHAnsi"/>
          <w:b/>
          <w:sz w:val="20"/>
          <w:szCs w:val="20"/>
          <w:lang w:val="pl-PL"/>
        </w:rPr>
        <w:t>VI. Prawo do wniesienia skargi.</w:t>
      </w:r>
    </w:p>
    <w:p w14:paraId="23871B20"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112866FB" w14:textId="77777777" w:rsidR="001833AD" w:rsidRPr="001833AD" w:rsidRDefault="001833AD" w:rsidP="001833AD">
      <w:pPr>
        <w:pStyle w:val="Normalny1"/>
        <w:ind w:firstLine="709"/>
        <w:jc w:val="both"/>
        <w:rPr>
          <w:rFonts w:asciiTheme="minorHAnsi" w:hAnsiTheme="minorHAnsi" w:cstheme="minorHAnsi"/>
          <w:sz w:val="20"/>
          <w:szCs w:val="20"/>
          <w:lang w:val="pl-PL"/>
        </w:rPr>
      </w:pPr>
      <w:r w:rsidRPr="001833AD">
        <w:rPr>
          <w:rFonts w:asciiTheme="minorHAnsi" w:hAnsiTheme="minorHAnsi" w:cstheme="minorHAnsi"/>
          <w:sz w:val="20"/>
          <w:szCs w:val="20"/>
          <w:lang w:val="pl-PL"/>
        </w:rPr>
        <w:t>Przekazane przez Państwa dane nie posłużą zautomatyzowanemu podejmowaniu decyzji, w tym profilowaniu.</w:t>
      </w:r>
    </w:p>
    <w:p w14:paraId="5603622E" w14:textId="77777777" w:rsidR="001833AD" w:rsidRPr="001833AD" w:rsidRDefault="001833AD" w:rsidP="001833AD">
      <w:pPr>
        <w:rPr>
          <w:rFonts w:asciiTheme="minorHAnsi" w:hAnsiTheme="minorHAnsi" w:cstheme="minorHAnsi"/>
          <w:sz w:val="20"/>
          <w:szCs w:val="20"/>
        </w:rPr>
      </w:pPr>
    </w:p>
    <w:p w14:paraId="5ADA64FD" w14:textId="77777777" w:rsidR="001833AD" w:rsidRPr="001833AD" w:rsidRDefault="001833AD" w:rsidP="001833AD">
      <w:pPr>
        <w:rPr>
          <w:rFonts w:asciiTheme="minorHAnsi" w:hAnsiTheme="minorHAnsi" w:cstheme="minorHAnsi"/>
          <w:sz w:val="20"/>
          <w:szCs w:val="20"/>
        </w:rPr>
      </w:pPr>
    </w:p>
    <w:p w14:paraId="0761156E"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DOSTAWCA</w:t>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t>ODBIORCA</w:t>
      </w:r>
    </w:p>
    <w:p w14:paraId="327FD66F" w14:textId="77777777" w:rsidR="001833AD" w:rsidRPr="001833AD" w:rsidRDefault="001833AD" w:rsidP="001833AD">
      <w:pPr>
        <w:tabs>
          <w:tab w:val="left" w:pos="2127"/>
        </w:tabs>
        <w:rPr>
          <w:rFonts w:asciiTheme="minorHAnsi" w:hAnsiTheme="minorHAnsi" w:cstheme="minorHAnsi"/>
          <w:i/>
        </w:rPr>
      </w:pPr>
    </w:p>
    <w:p w14:paraId="6D522003" w14:textId="77777777" w:rsidR="001833AD" w:rsidRPr="001833AD" w:rsidRDefault="001833AD" w:rsidP="001833AD">
      <w:pPr>
        <w:tabs>
          <w:tab w:val="left" w:pos="2127"/>
        </w:tabs>
        <w:rPr>
          <w:rFonts w:asciiTheme="minorHAnsi" w:hAnsiTheme="minorHAnsi" w:cstheme="minorHAnsi"/>
          <w:i/>
        </w:rPr>
      </w:pPr>
    </w:p>
    <w:p w14:paraId="02A2FC12" w14:textId="77777777" w:rsidR="001833AD" w:rsidRPr="001833AD" w:rsidRDefault="001833AD" w:rsidP="001833AD">
      <w:pPr>
        <w:tabs>
          <w:tab w:val="left" w:pos="2127"/>
        </w:tabs>
        <w:rPr>
          <w:rFonts w:asciiTheme="minorHAnsi" w:hAnsiTheme="minorHAnsi" w:cstheme="minorHAnsi"/>
          <w:i/>
        </w:rPr>
      </w:pPr>
    </w:p>
    <w:p w14:paraId="41ACDE16" w14:textId="77777777" w:rsidR="001833AD" w:rsidRPr="001833AD" w:rsidRDefault="001833AD" w:rsidP="001833AD">
      <w:pPr>
        <w:tabs>
          <w:tab w:val="left" w:pos="2127"/>
        </w:tabs>
        <w:rPr>
          <w:rFonts w:asciiTheme="minorHAnsi" w:hAnsiTheme="minorHAnsi" w:cstheme="minorHAnsi"/>
          <w:i/>
        </w:rPr>
      </w:pPr>
    </w:p>
    <w:p w14:paraId="1FD0B788" w14:textId="77777777" w:rsidR="001833AD" w:rsidRPr="001833AD" w:rsidRDefault="001833AD" w:rsidP="001833AD">
      <w:pPr>
        <w:tabs>
          <w:tab w:val="left" w:pos="2127"/>
        </w:tabs>
        <w:rPr>
          <w:rFonts w:asciiTheme="minorHAnsi" w:hAnsiTheme="minorHAnsi" w:cstheme="minorHAnsi"/>
          <w:i/>
        </w:rPr>
      </w:pPr>
    </w:p>
    <w:p w14:paraId="251D961A" w14:textId="77777777" w:rsidR="001833AD" w:rsidRPr="001833AD" w:rsidRDefault="001833AD" w:rsidP="001833AD">
      <w:pPr>
        <w:tabs>
          <w:tab w:val="left" w:pos="2127"/>
        </w:tabs>
        <w:rPr>
          <w:rFonts w:asciiTheme="minorHAnsi" w:hAnsiTheme="minorHAnsi" w:cstheme="minorHAnsi"/>
          <w:i/>
        </w:rPr>
      </w:pPr>
    </w:p>
    <w:p w14:paraId="7B143809" w14:textId="77777777" w:rsidR="001833AD" w:rsidRPr="001833AD" w:rsidRDefault="001833AD" w:rsidP="001833AD">
      <w:pPr>
        <w:tabs>
          <w:tab w:val="left" w:pos="2127"/>
        </w:tabs>
        <w:rPr>
          <w:rFonts w:asciiTheme="minorHAnsi" w:hAnsiTheme="minorHAnsi" w:cstheme="minorHAnsi"/>
          <w:i/>
        </w:rPr>
      </w:pPr>
    </w:p>
    <w:p w14:paraId="51B6B43E" w14:textId="77777777" w:rsidR="001833AD" w:rsidRPr="001833AD" w:rsidRDefault="001833AD" w:rsidP="001833AD">
      <w:pPr>
        <w:tabs>
          <w:tab w:val="left" w:pos="2127"/>
        </w:tabs>
        <w:rPr>
          <w:rFonts w:asciiTheme="minorHAnsi" w:hAnsiTheme="minorHAnsi" w:cstheme="minorHAnsi"/>
          <w:i/>
        </w:rPr>
      </w:pPr>
    </w:p>
    <w:p w14:paraId="692D9BD7" w14:textId="77777777" w:rsidR="001833AD" w:rsidRPr="001833AD" w:rsidRDefault="001833AD" w:rsidP="001833AD">
      <w:pPr>
        <w:tabs>
          <w:tab w:val="left" w:pos="2127"/>
        </w:tabs>
        <w:rPr>
          <w:rFonts w:asciiTheme="minorHAnsi" w:hAnsiTheme="minorHAnsi" w:cstheme="minorHAnsi"/>
          <w:i/>
        </w:rPr>
      </w:pPr>
    </w:p>
    <w:p w14:paraId="15C087D6" w14:textId="77777777" w:rsidR="001833AD" w:rsidRPr="001833AD" w:rsidRDefault="001833AD" w:rsidP="001833AD">
      <w:pPr>
        <w:tabs>
          <w:tab w:val="left" w:pos="2127"/>
        </w:tabs>
        <w:rPr>
          <w:rFonts w:asciiTheme="minorHAnsi" w:hAnsiTheme="minorHAnsi" w:cstheme="minorHAnsi"/>
          <w:i/>
        </w:rPr>
      </w:pPr>
    </w:p>
    <w:p w14:paraId="1627D278" w14:textId="77777777" w:rsidR="001833AD" w:rsidRPr="001833AD" w:rsidRDefault="001833AD" w:rsidP="001833AD">
      <w:pPr>
        <w:tabs>
          <w:tab w:val="left" w:pos="2127"/>
        </w:tabs>
        <w:rPr>
          <w:rFonts w:asciiTheme="minorHAnsi" w:hAnsiTheme="minorHAnsi" w:cstheme="minorHAnsi"/>
          <w:i/>
        </w:rPr>
      </w:pPr>
    </w:p>
    <w:p w14:paraId="10C20224" w14:textId="77777777" w:rsidR="001833AD" w:rsidRPr="001833AD" w:rsidRDefault="001833AD" w:rsidP="001833AD">
      <w:pPr>
        <w:tabs>
          <w:tab w:val="left" w:pos="2127"/>
        </w:tabs>
        <w:rPr>
          <w:rFonts w:asciiTheme="minorHAnsi" w:hAnsiTheme="minorHAnsi" w:cstheme="minorHAnsi"/>
          <w:i/>
        </w:rPr>
      </w:pPr>
    </w:p>
    <w:p w14:paraId="7DD8C98F" w14:textId="77777777" w:rsidR="001833AD" w:rsidRPr="001833AD" w:rsidRDefault="001833AD" w:rsidP="001833AD">
      <w:pPr>
        <w:tabs>
          <w:tab w:val="left" w:pos="2127"/>
        </w:tabs>
        <w:rPr>
          <w:rFonts w:asciiTheme="minorHAnsi" w:hAnsiTheme="minorHAnsi" w:cstheme="minorHAnsi"/>
          <w:i/>
        </w:rPr>
      </w:pPr>
    </w:p>
    <w:p w14:paraId="00B972C8" w14:textId="77777777" w:rsidR="001833AD" w:rsidRPr="001833AD" w:rsidRDefault="001833AD" w:rsidP="001833AD">
      <w:pPr>
        <w:tabs>
          <w:tab w:val="left" w:pos="2127"/>
        </w:tabs>
        <w:rPr>
          <w:rFonts w:asciiTheme="minorHAnsi" w:hAnsiTheme="minorHAnsi" w:cstheme="minorHAnsi"/>
          <w:i/>
        </w:rPr>
      </w:pPr>
    </w:p>
    <w:p w14:paraId="657511A2" w14:textId="77777777" w:rsidR="001833AD" w:rsidRPr="001833AD" w:rsidRDefault="001833AD" w:rsidP="001833AD">
      <w:pPr>
        <w:tabs>
          <w:tab w:val="left" w:pos="2127"/>
        </w:tabs>
        <w:rPr>
          <w:rFonts w:asciiTheme="minorHAnsi" w:hAnsiTheme="minorHAnsi" w:cstheme="minorHAnsi"/>
          <w:i/>
        </w:rPr>
      </w:pPr>
    </w:p>
    <w:p w14:paraId="57326FC8" w14:textId="77777777" w:rsidR="001833AD" w:rsidRPr="001833AD" w:rsidRDefault="001833AD" w:rsidP="001833AD">
      <w:pPr>
        <w:tabs>
          <w:tab w:val="left" w:pos="2127"/>
        </w:tabs>
        <w:rPr>
          <w:rFonts w:asciiTheme="minorHAnsi" w:hAnsiTheme="minorHAnsi" w:cstheme="minorHAnsi"/>
          <w:i/>
        </w:rPr>
      </w:pPr>
    </w:p>
    <w:p w14:paraId="44F74198" w14:textId="77777777" w:rsidR="001833AD" w:rsidRPr="001833AD" w:rsidRDefault="001833AD" w:rsidP="001833AD">
      <w:pPr>
        <w:tabs>
          <w:tab w:val="left" w:pos="2127"/>
        </w:tabs>
        <w:rPr>
          <w:rFonts w:asciiTheme="minorHAnsi" w:hAnsiTheme="minorHAnsi" w:cstheme="minorHAnsi"/>
          <w:i/>
        </w:rPr>
      </w:pPr>
    </w:p>
    <w:p w14:paraId="5C9C3A4F" w14:textId="77777777" w:rsidR="001833AD" w:rsidRPr="001833AD" w:rsidRDefault="001833AD" w:rsidP="001833AD">
      <w:pPr>
        <w:tabs>
          <w:tab w:val="left" w:pos="2127"/>
        </w:tabs>
        <w:rPr>
          <w:rFonts w:asciiTheme="minorHAnsi" w:hAnsiTheme="minorHAnsi" w:cstheme="minorHAnsi"/>
          <w:i/>
        </w:rPr>
      </w:pPr>
    </w:p>
    <w:p w14:paraId="7075DD96" w14:textId="77777777" w:rsidR="001833AD" w:rsidRPr="001833AD" w:rsidRDefault="001833AD" w:rsidP="001833AD">
      <w:pPr>
        <w:tabs>
          <w:tab w:val="left" w:pos="2127"/>
        </w:tabs>
        <w:rPr>
          <w:rFonts w:asciiTheme="minorHAnsi" w:hAnsiTheme="minorHAnsi" w:cstheme="minorHAnsi"/>
          <w:i/>
        </w:rPr>
      </w:pPr>
    </w:p>
    <w:p w14:paraId="74C2AB1D" w14:textId="77777777" w:rsidR="001833AD" w:rsidRPr="001833AD" w:rsidRDefault="001833AD" w:rsidP="001833AD">
      <w:pPr>
        <w:tabs>
          <w:tab w:val="left" w:pos="2127"/>
        </w:tabs>
        <w:rPr>
          <w:rFonts w:asciiTheme="minorHAnsi" w:hAnsiTheme="minorHAnsi" w:cstheme="minorHAnsi"/>
          <w:i/>
        </w:rPr>
      </w:pPr>
    </w:p>
    <w:p w14:paraId="6B2B7FD4" w14:textId="77777777" w:rsidR="001833AD" w:rsidRPr="001833AD" w:rsidRDefault="001833AD" w:rsidP="001833AD">
      <w:pPr>
        <w:tabs>
          <w:tab w:val="left" w:pos="2127"/>
        </w:tabs>
        <w:rPr>
          <w:rFonts w:asciiTheme="minorHAnsi" w:hAnsiTheme="minorHAnsi" w:cstheme="minorHAnsi"/>
          <w:i/>
        </w:rPr>
      </w:pPr>
    </w:p>
    <w:p w14:paraId="7ED3D170" w14:textId="77777777" w:rsidR="001833AD" w:rsidRPr="001833AD" w:rsidRDefault="001833AD" w:rsidP="001833AD">
      <w:pPr>
        <w:tabs>
          <w:tab w:val="left" w:pos="2127"/>
        </w:tabs>
        <w:rPr>
          <w:rFonts w:asciiTheme="minorHAnsi" w:hAnsiTheme="minorHAnsi" w:cstheme="minorHAnsi"/>
          <w:i/>
        </w:rPr>
      </w:pPr>
    </w:p>
    <w:p w14:paraId="1F16A568" w14:textId="77777777" w:rsidR="001833AD" w:rsidRPr="001833AD" w:rsidRDefault="001833AD" w:rsidP="001833AD">
      <w:pPr>
        <w:tabs>
          <w:tab w:val="left" w:pos="2127"/>
        </w:tabs>
        <w:rPr>
          <w:rFonts w:asciiTheme="minorHAnsi" w:hAnsiTheme="minorHAnsi" w:cstheme="minorHAnsi"/>
          <w:i/>
        </w:rPr>
      </w:pPr>
    </w:p>
    <w:p w14:paraId="42D45A07" w14:textId="77777777" w:rsidR="001833AD" w:rsidRPr="001833AD" w:rsidRDefault="001833AD" w:rsidP="001833AD">
      <w:pPr>
        <w:tabs>
          <w:tab w:val="left" w:pos="2127"/>
        </w:tabs>
        <w:rPr>
          <w:rFonts w:asciiTheme="minorHAnsi" w:hAnsiTheme="minorHAnsi" w:cstheme="minorHAnsi"/>
          <w:i/>
        </w:rPr>
      </w:pPr>
    </w:p>
    <w:p w14:paraId="678E90D0" w14:textId="77777777" w:rsidR="001833AD" w:rsidRPr="001833AD" w:rsidRDefault="001833AD" w:rsidP="001833AD">
      <w:pPr>
        <w:tabs>
          <w:tab w:val="left" w:pos="2127"/>
        </w:tabs>
        <w:rPr>
          <w:rFonts w:asciiTheme="minorHAnsi" w:hAnsiTheme="minorHAnsi" w:cstheme="minorHAnsi"/>
          <w:i/>
        </w:rPr>
      </w:pPr>
    </w:p>
    <w:p w14:paraId="63566655" w14:textId="77777777" w:rsidR="001833AD" w:rsidRPr="001833AD" w:rsidRDefault="001833AD" w:rsidP="001833AD">
      <w:pPr>
        <w:tabs>
          <w:tab w:val="left" w:pos="2127"/>
        </w:tabs>
        <w:rPr>
          <w:rFonts w:asciiTheme="minorHAnsi" w:hAnsiTheme="minorHAnsi" w:cstheme="minorHAnsi"/>
          <w:i/>
        </w:rPr>
      </w:pPr>
    </w:p>
    <w:p w14:paraId="04A0C4DE" w14:textId="77777777" w:rsidR="001833AD" w:rsidRPr="001833AD" w:rsidRDefault="001833AD" w:rsidP="001833AD">
      <w:pPr>
        <w:tabs>
          <w:tab w:val="left" w:pos="2127"/>
        </w:tabs>
        <w:rPr>
          <w:rFonts w:asciiTheme="minorHAnsi" w:hAnsiTheme="minorHAnsi" w:cstheme="minorHAnsi"/>
          <w:i/>
        </w:rPr>
      </w:pPr>
    </w:p>
    <w:p w14:paraId="26AD2109" w14:textId="77777777" w:rsidR="001833AD" w:rsidRPr="001833AD" w:rsidRDefault="001833AD" w:rsidP="001833AD">
      <w:pPr>
        <w:tabs>
          <w:tab w:val="left" w:pos="2127"/>
        </w:tabs>
        <w:rPr>
          <w:rFonts w:asciiTheme="minorHAnsi" w:hAnsiTheme="minorHAnsi" w:cstheme="minorHAnsi"/>
          <w:i/>
        </w:rPr>
      </w:pPr>
    </w:p>
    <w:p w14:paraId="5AD92C70" w14:textId="77777777" w:rsidR="001833AD" w:rsidRPr="001833AD" w:rsidRDefault="001833AD" w:rsidP="001833AD">
      <w:pPr>
        <w:tabs>
          <w:tab w:val="left" w:pos="2127"/>
        </w:tabs>
        <w:rPr>
          <w:rFonts w:asciiTheme="minorHAnsi" w:hAnsiTheme="minorHAnsi" w:cstheme="minorHAnsi"/>
          <w:i/>
        </w:rPr>
      </w:pPr>
    </w:p>
    <w:p w14:paraId="588A9A2E" w14:textId="77777777" w:rsidR="001833AD" w:rsidRPr="001833AD" w:rsidRDefault="001833AD" w:rsidP="001833AD">
      <w:pPr>
        <w:tabs>
          <w:tab w:val="left" w:pos="2127"/>
        </w:tabs>
        <w:rPr>
          <w:rFonts w:asciiTheme="minorHAnsi" w:hAnsiTheme="minorHAnsi" w:cstheme="minorHAnsi"/>
          <w:i/>
        </w:rPr>
      </w:pPr>
    </w:p>
    <w:p w14:paraId="1F79B237" w14:textId="2C322066" w:rsidR="001833AD" w:rsidRPr="001833AD" w:rsidRDefault="001833AD" w:rsidP="001833AD">
      <w:pPr>
        <w:jc w:val="right"/>
        <w:rPr>
          <w:rFonts w:asciiTheme="minorHAnsi" w:hAnsiTheme="minorHAnsi" w:cstheme="minorHAnsi"/>
          <w:b/>
          <w:bCs/>
          <w:sz w:val="20"/>
          <w:szCs w:val="20"/>
        </w:rPr>
      </w:pPr>
      <w:r w:rsidRPr="001833AD">
        <w:rPr>
          <w:rFonts w:asciiTheme="minorHAnsi" w:hAnsiTheme="minorHAnsi" w:cstheme="minorHAnsi"/>
          <w:b/>
          <w:bCs/>
          <w:sz w:val="20"/>
          <w:szCs w:val="20"/>
        </w:rPr>
        <w:lastRenderedPageBreak/>
        <w:t xml:space="preserve">Załącznik nr 3 do Umowy </w:t>
      </w:r>
      <w:r w:rsidRPr="007E6C9B">
        <w:rPr>
          <w:rFonts w:asciiTheme="minorHAnsi" w:hAnsiTheme="minorHAnsi" w:cstheme="minorHAnsi"/>
          <w:b/>
          <w:bCs/>
          <w:sz w:val="20"/>
          <w:szCs w:val="20"/>
        </w:rPr>
        <w:t>nr SSM.DZP.200.</w:t>
      </w:r>
      <w:r w:rsidR="004461C9">
        <w:rPr>
          <w:rFonts w:asciiTheme="minorHAnsi" w:hAnsiTheme="minorHAnsi" w:cstheme="minorHAnsi"/>
          <w:b/>
          <w:bCs/>
          <w:sz w:val="20"/>
          <w:szCs w:val="20"/>
        </w:rPr>
        <w:t>201</w:t>
      </w:r>
      <w:r w:rsidRPr="007E6C9B">
        <w:rPr>
          <w:rFonts w:asciiTheme="minorHAnsi" w:hAnsiTheme="minorHAnsi" w:cstheme="minorHAnsi"/>
          <w:b/>
          <w:bCs/>
          <w:sz w:val="20"/>
          <w:szCs w:val="20"/>
        </w:rPr>
        <w:t>.2025</w:t>
      </w:r>
      <w:r w:rsidRPr="001833AD">
        <w:rPr>
          <w:rFonts w:asciiTheme="minorHAnsi" w:hAnsiTheme="minorHAnsi" w:cstheme="minorHAnsi"/>
          <w:b/>
          <w:bCs/>
          <w:sz w:val="20"/>
          <w:szCs w:val="20"/>
        </w:rPr>
        <w:br/>
      </w:r>
    </w:p>
    <w:p w14:paraId="1AB6A07B" w14:textId="77777777" w:rsidR="001833AD" w:rsidRPr="001833AD" w:rsidRDefault="001833AD" w:rsidP="001833AD">
      <w:pPr>
        <w:jc w:val="center"/>
        <w:rPr>
          <w:rFonts w:asciiTheme="minorHAnsi" w:hAnsiTheme="minorHAnsi" w:cstheme="minorHAnsi"/>
          <w:b/>
          <w:sz w:val="20"/>
          <w:szCs w:val="20"/>
        </w:rPr>
      </w:pPr>
      <w:r w:rsidRPr="001833AD">
        <w:rPr>
          <w:rFonts w:asciiTheme="minorHAnsi" w:hAnsiTheme="minorHAnsi" w:cstheme="minorHAnsi"/>
          <w:b/>
          <w:sz w:val="20"/>
          <w:szCs w:val="20"/>
        </w:rPr>
        <w:t xml:space="preserve">OŚWIADCZENIE O AKCEPTACJI FAKTUR WYSTAWIANYCH I PRZESYŁANYCH </w:t>
      </w:r>
    </w:p>
    <w:p w14:paraId="6B374082" w14:textId="77777777" w:rsidR="001833AD" w:rsidRPr="001833AD" w:rsidRDefault="001833AD" w:rsidP="001833AD">
      <w:pPr>
        <w:jc w:val="center"/>
        <w:rPr>
          <w:rFonts w:asciiTheme="minorHAnsi" w:hAnsiTheme="minorHAnsi" w:cstheme="minorHAnsi"/>
          <w:b/>
          <w:sz w:val="20"/>
          <w:szCs w:val="20"/>
        </w:rPr>
      </w:pPr>
      <w:r w:rsidRPr="001833AD">
        <w:rPr>
          <w:rFonts w:asciiTheme="minorHAnsi" w:hAnsiTheme="minorHAnsi" w:cstheme="minorHAnsi"/>
          <w:b/>
          <w:sz w:val="20"/>
          <w:szCs w:val="20"/>
        </w:rPr>
        <w:t>W FORMIE ELEKTRONICZNEJ</w:t>
      </w:r>
    </w:p>
    <w:p w14:paraId="41B2B369" w14:textId="77777777" w:rsidR="001833AD" w:rsidRPr="001833AD" w:rsidRDefault="001833AD" w:rsidP="001833AD">
      <w:pPr>
        <w:rPr>
          <w:rFonts w:asciiTheme="minorHAnsi" w:hAnsiTheme="minorHAnsi" w:cstheme="minorHAnsi"/>
          <w:b/>
          <w:sz w:val="20"/>
          <w:szCs w:val="20"/>
        </w:rPr>
      </w:pPr>
    </w:p>
    <w:p w14:paraId="7F99AA78" w14:textId="1116A638" w:rsidR="001833AD" w:rsidRPr="001833AD" w:rsidRDefault="001833AD" w:rsidP="001833AD">
      <w:pPr>
        <w:jc w:val="right"/>
        <w:rPr>
          <w:rFonts w:asciiTheme="minorHAnsi" w:hAnsiTheme="minorHAnsi" w:cstheme="minorHAnsi"/>
          <w:bCs/>
          <w:sz w:val="20"/>
          <w:szCs w:val="20"/>
        </w:rPr>
      </w:pPr>
      <w:r w:rsidRPr="001833AD">
        <w:rPr>
          <w:rFonts w:asciiTheme="minorHAnsi" w:hAnsiTheme="minorHAnsi" w:cstheme="minorHAnsi"/>
          <w:bCs/>
          <w:sz w:val="20"/>
          <w:szCs w:val="20"/>
        </w:rPr>
        <w:t>Toruń, dn.</w:t>
      </w:r>
      <w:r w:rsidR="0056557C" w:rsidRPr="001833AD">
        <w:rPr>
          <w:rFonts w:asciiTheme="minorHAnsi" w:hAnsiTheme="minorHAnsi" w:cstheme="minorHAnsi"/>
          <w:sz w:val="20"/>
          <w:szCs w:val="20"/>
        </w:rPr>
        <w:t>……</w:t>
      </w:r>
      <w:r w:rsidRPr="001833AD">
        <w:rPr>
          <w:rFonts w:asciiTheme="minorHAnsi" w:hAnsiTheme="minorHAnsi" w:cstheme="minorHAnsi"/>
          <w:sz w:val="20"/>
          <w:szCs w:val="20"/>
        </w:rPr>
        <w:t>……………………………</w:t>
      </w:r>
    </w:p>
    <w:p w14:paraId="452DA9F1" w14:textId="77777777" w:rsidR="001833AD" w:rsidRPr="001833AD" w:rsidRDefault="001833AD" w:rsidP="001833AD">
      <w:pPr>
        <w:jc w:val="center"/>
        <w:rPr>
          <w:rFonts w:asciiTheme="minorHAnsi" w:hAnsiTheme="minorHAnsi" w:cstheme="minorHAnsi"/>
          <w:sz w:val="20"/>
          <w:szCs w:val="20"/>
        </w:rPr>
      </w:pPr>
    </w:p>
    <w:p w14:paraId="03DD4F35" w14:textId="77777777" w:rsidR="001833AD" w:rsidRPr="001833AD" w:rsidRDefault="001833AD" w:rsidP="001833AD">
      <w:pPr>
        <w:rPr>
          <w:rFonts w:asciiTheme="minorHAnsi" w:hAnsiTheme="minorHAnsi" w:cstheme="minorHAnsi"/>
          <w:sz w:val="20"/>
          <w:szCs w:val="20"/>
          <w:u w:val="single"/>
        </w:rPr>
      </w:pPr>
      <w:r w:rsidRPr="001833AD">
        <w:rPr>
          <w:rFonts w:asciiTheme="minorHAnsi" w:hAnsiTheme="minorHAnsi" w:cstheme="minorHAnsi"/>
          <w:sz w:val="20"/>
          <w:szCs w:val="20"/>
          <w:u w:val="single"/>
        </w:rPr>
        <w:t>Odbiorca faktury:</w:t>
      </w:r>
    </w:p>
    <w:p w14:paraId="5C3450C3"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xml:space="preserve">                                                      </w:t>
      </w:r>
    </w:p>
    <w:p w14:paraId="5E0B1EA2" w14:textId="54745919"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SPECJALISTYCZNY SZPITAL MIEJSKI</w:t>
      </w:r>
    </w:p>
    <w:p w14:paraId="6BA305DD" w14:textId="3A7CA95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IM. M. KOPERNIKA W TORUNIU</w:t>
      </w:r>
    </w:p>
    <w:p w14:paraId="6824E765" w14:textId="40829D08"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87-100 TORUŃ</w:t>
      </w:r>
    </w:p>
    <w:p w14:paraId="6ACDEE1F" w14:textId="3D81B25C"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ul. Batorego 17/19</w:t>
      </w:r>
    </w:p>
    <w:p w14:paraId="793512B2" w14:textId="2E276B90"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NIP: 8792076803</w:t>
      </w:r>
    </w:p>
    <w:p w14:paraId="041B2530" w14:textId="58C15BCA"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REGON: 870252274</w:t>
      </w:r>
    </w:p>
    <w:p w14:paraId="206E52EB" w14:textId="77777777" w:rsidR="001833AD" w:rsidRPr="001833AD" w:rsidRDefault="001833AD" w:rsidP="001833AD">
      <w:pPr>
        <w:rPr>
          <w:rFonts w:asciiTheme="minorHAnsi" w:hAnsiTheme="minorHAnsi" w:cstheme="minorHAnsi"/>
          <w:sz w:val="20"/>
          <w:szCs w:val="20"/>
        </w:rPr>
      </w:pPr>
    </w:p>
    <w:p w14:paraId="436FC8DA" w14:textId="0E8B09DF" w:rsidR="001833AD" w:rsidRPr="001833AD" w:rsidRDefault="001833AD" w:rsidP="001833AD">
      <w:pPr>
        <w:rPr>
          <w:rFonts w:asciiTheme="minorHAnsi" w:hAnsiTheme="minorHAnsi" w:cstheme="minorHAnsi"/>
          <w:sz w:val="20"/>
          <w:szCs w:val="20"/>
          <w:u w:val="single"/>
        </w:rPr>
      </w:pPr>
      <w:r w:rsidRPr="001833AD">
        <w:rPr>
          <w:rFonts w:asciiTheme="minorHAnsi" w:hAnsiTheme="minorHAnsi" w:cstheme="minorHAnsi"/>
          <w:sz w:val="20"/>
          <w:szCs w:val="20"/>
          <w:u w:val="single"/>
        </w:rPr>
        <w:t>Wystawca faktury:</w:t>
      </w:r>
    </w:p>
    <w:p w14:paraId="327937FA" w14:textId="77777777" w:rsidR="001833AD" w:rsidRPr="001833AD" w:rsidRDefault="001833AD" w:rsidP="001833AD">
      <w:pPr>
        <w:rPr>
          <w:rFonts w:asciiTheme="minorHAnsi" w:hAnsiTheme="minorHAnsi" w:cstheme="minorHAnsi"/>
          <w:sz w:val="20"/>
          <w:szCs w:val="20"/>
          <w:u w:val="single"/>
        </w:rPr>
      </w:pPr>
    </w:p>
    <w:p w14:paraId="6F65310F"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w:t>
      </w:r>
    </w:p>
    <w:p w14:paraId="1817F1FB" w14:textId="77777777" w:rsidR="001833AD" w:rsidRPr="001833AD" w:rsidRDefault="001833AD" w:rsidP="001833AD">
      <w:pPr>
        <w:rPr>
          <w:rFonts w:asciiTheme="minorHAnsi" w:hAnsiTheme="minorHAnsi" w:cstheme="minorHAnsi"/>
          <w:sz w:val="20"/>
          <w:szCs w:val="20"/>
        </w:rPr>
      </w:pPr>
    </w:p>
    <w:p w14:paraId="69AAE274"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w:t>
      </w:r>
    </w:p>
    <w:p w14:paraId="5BBE65CA" w14:textId="77777777" w:rsidR="001833AD" w:rsidRPr="001833AD" w:rsidRDefault="001833AD" w:rsidP="001833AD">
      <w:pPr>
        <w:rPr>
          <w:rFonts w:asciiTheme="minorHAnsi" w:hAnsiTheme="minorHAnsi" w:cstheme="minorHAnsi"/>
          <w:sz w:val="20"/>
          <w:szCs w:val="20"/>
        </w:rPr>
      </w:pPr>
    </w:p>
    <w:p w14:paraId="3253D492" w14:textId="1250A70C"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NIP…………………………</w:t>
      </w:r>
      <w:r w:rsidR="0056557C" w:rsidRPr="001833AD">
        <w:rPr>
          <w:rFonts w:asciiTheme="minorHAnsi" w:hAnsiTheme="minorHAnsi" w:cstheme="minorHAnsi"/>
          <w:sz w:val="20"/>
          <w:szCs w:val="20"/>
        </w:rPr>
        <w:t>……</w:t>
      </w:r>
      <w:r w:rsidRPr="001833AD">
        <w:rPr>
          <w:rFonts w:asciiTheme="minorHAnsi" w:hAnsiTheme="minorHAnsi" w:cstheme="minorHAnsi"/>
          <w:sz w:val="20"/>
          <w:szCs w:val="20"/>
        </w:rPr>
        <w:t>.</w:t>
      </w:r>
    </w:p>
    <w:p w14:paraId="550EA4E1" w14:textId="77777777" w:rsidR="001833AD" w:rsidRPr="001833AD" w:rsidRDefault="001833AD" w:rsidP="001833AD">
      <w:pPr>
        <w:rPr>
          <w:rFonts w:asciiTheme="minorHAnsi" w:hAnsiTheme="minorHAnsi" w:cstheme="minorHAnsi"/>
          <w:sz w:val="20"/>
          <w:szCs w:val="20"/>
        </w:rPr>
      </w:pPr>
    </w:p>
    <w:p w14:paraId="2DD81C4A" w14:textId="1E7887EE"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REGON……………………</w:t>
      </w:r>
      <w:r w:rsidR="0056557C" w:rsidRPr="001833AD">
        <w:rPr>
          <w:rFonts w:asciiTheme="minorHAnsi" w:hAnsiTheme="minorHAnsi" w:cstheme="minorHAnsi"/>
          <w:sz w:val="20"/>
          <w:szCs w:val="20"/>
        </w:rPr>
        <w:t>……</w:t>
      </w:r>
      <w:r w:rsidRPr="001833AD">
        <w:rPr>
          <w:rFonts w:asciiTheme="minorHAnsi" w:hAnsiTheme="minorHAnsi" w:cstheme="minorHAnsi"/>
          <w:sz w:val="20"/>
          <w:szCs w:val="20"/>
        </w:rPr>
        <w:t>.</w:t>
      </w:r>
    </w:p>
    <w:p w14:paraId="56C20079" w14:textId="77777777" w:rsidR="001833AD" w:rsidRPr="001833AD" w:rsidRDefault="001833AD" w:rsidP="001833AD">
      <w:pPr>
        <w:rPr>
          <w:rFonts w:asciiTheme="minorHAnsi" w:hAnsiTheme="minorHAnsi" w:cstheme="minorHAnsi"/>
          <w:sz w:val="20"/>
          <w:szCs w:val="20"/>
        </w:rPr>
      </w:pPr>
    </w:p>
    <w:p w14:paraId="6B9907A2" w14:textId="77777777" w:rsidR="001833AD" w:rsidRPr="001833AD" w:rsidRDefault="001833AD" w:rsidP="001833AD">
      <w:pPr>
        <w:rPr>
          <w:rFonts w:asciiTheme="minorHAnsi" w:hAnsiTheme="minorHAnsi" w:cstheme="minorHAnsi"/>
          <w:sz w:val="20"/>
          <w:szCs w:val="20"/>
        </w:rPr>
      </w:pPr>
    </w:p>
    <w:p w14:paraId="68C6BE58" w14:textId="77777777"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sz w:val="20"/>
          <w:szCs w:val="20"/>
        </w:rPr>
        <w:t>W imieniu Specjalistycznego Szpitala Miejskiego im. M. Kopernika w Toruniu niniejszym informuję, że akceptujemy wystawianie i przysłanie przez Wystawcę faktur VAT w formie elektronicznej zgodnie z art. 106m i art. 106 n</w:t>
      </w:r>
      <w:r w:rsidRPr="001833AD">
        <w:rPr>
          <w:rFonts w:asciiTheme="minorHAnsi" w:hAnsiTheme="minorHAnsi" w:cstheme="minorHAnsi"/>
          <w:b/>
          <w:sz w:val="20"/>
          <w:szCs w:val="20"/>
        </w:rPr>
        <w:t xml:space="preserve"> </w:t>
      </w:r>
      <w:r w:rsidRPr="001833AD">
        <w:rPr>
          <w:rFonts w:asciiTheme="minorHAnsi" w:hAnsiTheme="minorHAnsi" w:cstheme="minorHAnsi"/>
          <w:sz w:val="20"/>
          <w:szCs w:val="20"/>
        </w:rPr>
        <w:t>ustawy z dnia 11 marca 2004 r o podatku od towarów i usług</w:t>
      </w:r>
      <w:r w:rsidRPr="001833AD">
        <w:rPr>
          <w:rFonts w:asciiTheme="minorHAnsi" w:hAnsiTheme="minorHAnsi" w:cstheme="minorHAnsi"/>
          <w:b/>
          <w:sz w:val="20"/>
          <w:szCs w:val="20"/>
        </w:rPr>
        <w:t xml:space="preserve"> </w:t>
      </w:r>
      <w:r w:rsidRPr="001833AD">
        <w:rPr>
          <w:rFonts w:asciiTheme="minorHAnsi" w:hAnsiTheme="minorHAnsi" w:cstheme="minorHAnsi"/>
          <w:sz w:val="20"/>
          <w:szCs w:val="20"/>
        </w:rPr>
        <w:t>(Dz. U. 2020 r. poz. 106).</w:t>
      </w:r>
    </w:p>
    <w:p w14:paraId="2B8136C6" w14:textId="1E3CE064" w:rsidR="001833AD" w:rsidRPr="001833AD" w:rsidRDefault="001833AD" w:rsidP="001833AD">
      <w:pPr>
        <w:jc w:val="both"/>
        <w:rPr>
          <w:rFonts w:asciiTheme="minorHAnsi" w:hAnsiTheme="minorHAnsi" w:cstheme="minorHAnsi"/>
          <w:b/>
          <w:bCs/>
          <w:sz w:val="20"/>
          <w:szCs w:val="20"/>
        </w:rPr>
      </w:pPr>
      <w:r w:rsidRPr="001833AD">
        <w:rPr>
          <w:rFonts w:asciiTheme="minorHAnsi" w:hAnsiTheme="minorHAnsi" w:cstheme="minorHAnsi"/>
          <w:sz w:val="20"/>
          <w:szCs w:val="20"/>
        </w:rPr>
        <w:t xml:space="preserve">Wystawca faktury zobowiązuje się do przesyłania faktur w formie elektronicznej na następujący adres </w:t>
      </w:r>
      <w:r w:rsidR="0056557C" w:rsidRPr="001833AD">
        <w:rPr>
          <w:rFonts w:asciiTheme="minorHAnsi" w:hAnsiTheme="minorHAnsi" w:cstheme="minorHAnsi"/>
          <w:sz w:val="20"/>
          <w:szCs w:val="20"/>
        </w:rPr>
        <w:t>e-mail:</w:t>
      </w:r>
      <w:r w:rsidRPr="001833AD">
        <w:rPr>
          <w:rFonts w:asciiTheme="minorHAnsi" w:hAnsiTheme="minorHAnsi" w:cstheme="minorHAnsi"/>
          <w:b/>
          <w:bCs/>
          <w:sz w:val="20"/>
          <w:szCs w:val="20"/>
        </w:rPr>
        <w:t xml:space="preserve"> </w:t>
      </w:r>
    </w:p>
    <w:p w14:paraId="171F06A0" w14:textId="77777777" w:rsidR="001833AD" w:rsidRPr="001833AD" w:rsidRDefault="001833AD" w:rsidP="001833AD">
      <w:pPr>
        <w:jc w:val="both"/>
        <w:rPr>
          <w:rFonts w:asciiTheme="minorHAnsi" w:hAnsiTheme="minorHAnsi" w:cstheme="minorHAnsi"/>
          <w:b/>
          <w:bCs/>
          <w:sz w:val="20"/>
          <w:szCs w:val="20"/>
        </w:rPr>
      </w:pPr>
    </w:p>
    <w:p w14:paraId="1C4DE08C" w14:textId="5806A22E" w:rsidR="001833AD" w:rsidRPr="001833AD" w:rsidRDefault="001833AD" w:rsidP="001833AD">
      <w:pPr>
        <w:jc w:val="both"/>
        <w:rPr>
          <w:rFonts w:asciiTheme="minorHAnsi" w:hAnsiTheme="minorHAnsi" w:cstheme="minorHAnsi"/>
          <w:b/>
          <w:bCs/>
          <w:sz w:val="20"/>
          <w:szCs w:val="20"/>
        </w:rPr>
      </w:pPr>
      <w:r w:rsidRPr="001833AD">
        <w:rPr>
          <w:rFonts w:asciiTheme="minorHAnsi" w:hAnsiTheme="minorHAnsi" w:cstheme="minorHAnsi"/>
          <w:b/>
          <w:bCs/>
          <w:sz w:val="20"/>
          <w:szCs w:val="20"/>
        </w:rPr>
        <w:t>dzfaktury@med.torun.pl</w:t>
      </w:r>
      <w:r w:rsidRPr="001833AD">
        <w:rPr>
          <w:rFonts w:asciiTheme="minorHAnsi" w:hAnsiTheme="minorHAnsi" w:cstheme="minorHAnsi"/>
          <w:sz w:val="20"/>
          <w:szCs w:val="20"/>
        </w:rPr>
        <w:t xml:space="preserve"> od dnia</w:t>
      </w:r>
      <w:r w:rsidRPr="001833AD">
        <w:rPr>
          <w:rFonts w:asciiTheme="minorHAnsi" w:hAnsiTheme="minorHAnsi" w:cstheme="minorHAnsi"/>
          <w:b/>
          <w:bCs/>
          <w:sz w:val="20"/>
          <w:szCs w:val="20"/>
        </w:rPr>
        <w:t xml:space="preserve"> </w:t>
      </w:r>
      <w:r w:rsidR="00C027A3">
        <w:rPr>
          <w:rFonts w:asciiTheme="minorHAnsi" w:hAnsiTheme="minorHAnsi" w:cstheme="minorHAnsi"/>
          <w:b/>
          <w:bCs/>
          <w:sz w:val="20"/>
          <w:szCs w:val="20"/>
        </w:rPr>
        <w:t>…………………………………</w:t>
      </w:r>
    </w:p>
    <w:p w14:paraId="72AC2C14" w14:textId="77777777" w:rsidR="001833AD" w:rsidRPr="001833AD" w:rsidRDefault="001833AD" w:rsidP="001833AD">
      <w:pPr>
        <w:jc w:val="both"/>
        <w:rPr>
          <w:rFonts w:asciiTheme="minorHAnsi" w:hAnsiTheme="minorHAnsi" w:cstheme="minorHAnsi"/>
          <w:sz w:val="20"/>
          <w:szCs w:val="20"/>
        </w:rPr>
      </w:pPr>
    </w:p>
    <w:p w14:paraId="5223F792"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W przypadku zmiany danych zawartych w tym dokumencie zobowiązujemy się do niezwłocznego przekazania aktualnych danych.</w:t>
      </w:r>
    </w:p>
    <w:p w14:paraId="48DD8311" w14:textId="77777777" w:rsidR="001833AD" w:rsidRPr="001833AD" w:rsidRDefault="001833AD" w:rsidP="001833AD">
      <w:pPr>
        <w:jc w:val="both"/>
        <w:rPr>
          <w:rFonts w:asciiTheme="minorHAnsi" w:hAnsiTheme="minorHAnsi" w:cstheme="minorHAnsi"/>
          <w:sz w:val="20"/>
          <w:szCs w:val="20"/>
        </w:rPr>
      </w:pPr>
    </w:p>
    <w:p w14:paraId="74F9F3A5"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Zobowiązujemy się przyjmować faktury w formie papierowej, w przypadku, gdy przeszkody techniczne lub formalne uniemożliwiają przesyłanie faktur drogą elektroniczną.</w:t>
      </w:r>
    </w:p>
    <w:p w14:paraId="3405044B" w14:textId="77777777" w:rsidR="001833AD" w:rsidRPr="001833AD" w:rsidRDefault="001833AD" w:rsidP="001833AD">
      <w:pPr>
        <w:jc w:val="both"/>
        <w:rPr>
          <w:rFonts w:asciiTheme="minorHAnsi" w:hAnsiTheme="minorHAnsi" w:cstheme="minorHAnsi"/>
          <w:sz w:val="20"/>
          <w:szCs w:val="20"/>
        </w:rPr>
      </w:pPr>
    </w:p>
    <w:p w14:paraId="3F8274C2"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Wycofanie akceptacji przysyłania faktur VAT w formie elektronicznej może nastąpić w drodze pisemnej lub elektronicznej.</w:t>
      </w:r>
    </w:p>
    <w:p w14:paraId="0AC60335" w14:textId="77777777" w:rsidR="001833AD" w:rsidRPr="001833AD" w:rsidRDefault="001833AD" w:rsidP="001833AD">
      <w:pPr>
        <w:rPr>
          <w:rFonts w:asciiTheme="minorHAnsi" w:hAnsiTheme="minorHAnsi" w:cstheme="minorHAnsi"/>
          <w:b/>
          <w:sz w:val="20"/>
          <w:szCs w:val="20"/>
        </w:rPr>
      </w:pPr>
    </w:p>
    <w:p w14:paraId="6975BBBA" w14:textId="77777777" w:rsidR="001833AD" w:rsidRPr="001833AD" w:rsidRDefault="001833AD" w:rsidP="001833AD">
      <w:pPr>
        <w:rPr>
          <w:rFonts w:asciiTheme="minorHAnsi" w:hAnsiTheme="minorHAnsi" w:cstheme="minorHAnsi"/>
          <w:sz w:val="20"/>
          <w:szCs w:val="20"/>
        </w:rPr>
      </w:pPr>
    </w:p>
    <w:p w14:paraId="64AFC69B" w14:textId="77777777" w:rsidR="001833AD" w:rsidRPr="001833AD" w:rsidRDefault="001833AD" w:rsidP="001833AD">
      <w:pPr>
        <w:rPr>
          <w:rFonts w:asciiTheme="minorHAnsi" w:hAnsiTheme="minorHAnsi" w:cstheme="minorHAnsi"/>
          <w:sz w:val="20"/>
          <w:szCs w:val="20"/>
        </w:rPr>
      </w:pPr>
    </w:p>
    <w:p w14:paraId="466301B3" w14:textId="77777777" w:rsidR="001833AD" w:rsidRPr="001833AD" w:rsidRDefault="001833AD" w:rsidP="001833AD">
      <w:pPr>
        <w:rPr>
          <w:rFonts w:asciiTheme="minorHAnsi" w:hAnsiTheme="minorHAnsi" w:cstheme="minorHAnsi"/>
          <w:sz w:val="20"/>
          <w:szCs w:val="20"/>
        </w:rPr>
      </w:pPr>
    </w:p>
    <w:p w14:paraId="5F44FE40" w14:textId="77777777" w:rsidR="001833AD" w:rsidRPr="001833AD" w:rsidRDefault="001833AD" w:rsidP="001833AD">
      <w:pPr>
        <w:ind w:left="5387"/>
        <w:rPr>
          <w:rFonts w:asciiTheme="minorHAnsi" w:hAnsiTheme="minorHAnsi" w:cstheme="minorHAnsi"/>
          <w:sz w:val="20"/>
          <w:szCs w:val="20"/>
        </w:rPr>
      </w:pPr>
      <w:r w:rsidRPr="001833AD">
        <w:rPr>
          <w:rFonts w:asciiTheme="minorHAnsi" w:hAnsiTheme="minorHAnsi" w:cstheme="minorHAnsi"/>
          <w:sz w:val="20"/>
          <w:szCs w:val="20"/>
        </w:rPr>
        <w:t>…………………………………………………</w:t>
      </w:r>
    </w:p>
    <w:p w14:paraId="74DACF5D" w14:textId="20791CD8" w:rsidR="001833AD" w:rsidRPr="001833AD" w:rsidRDefault="001833AD" w:rsidP="001833AD">
      <w:pPr>
        <w:jc w:val="center"/>
        <w:rPr>
          <w:rFonts w:asciiTheme="minorHAnsi" w:hAnsiTheme="minorHAnsi" w:cstheme="minorHAnsi"/>
          <w:sz w:val="20"/>
          <w:szCs w:val="20"/>
        </w:rPr>
      </w:pPr>
      <w:r w:rsidRPr="001833AD">
        <w:rPr>
          <w:rFonts w:asciiTheme="minorHAnsi" w:hAnsiTheme="minorHAnsi" w:cstheme="minorHAnsi"/>
          <w:sz w:val="20"/>
          <w:szCs w:val="20"/>
        </w:rPr>
        <w:t xml:space="preserve">                                                                           </w:t>
      </w:r>
      <w:r w:rsidRPr="001833AD">
        <w:rPr>
          <w:rFonts w:asciiTheme="minorHAnsi" w:hAnsiTheme="minorHAnsi" w:cstheme="minorHAnsi"/>
          <w:sz w:val="20"/>
          <w:szCs w:val="20"/>
        </w:rPr>
        <w:tab/>
      </w:r>
      <w:r w:rsidRPr="001833AD">
        <w:rPr>
          <w:rFonts w:asciiTheme="minorHAnsi" w:hAnsiTheme="minorHAnsi" w:cstheme="minorHAnsi"/>
          <w:sz w:val="20"/>
          <w:szCs w:val="20"/>
        </w:rPr>
        <w:tab/>
        <w:t xml:space="preserve"> podpis Odbiorcy faktury</w:t>
      </w:r>
    </w:p>
    <w:p w14:paraId="09521521" w14:textId="77777777" w:rsidR="001833AD" w:rsidRPr="001833AD" w:rsidRDefault="001833AD" w:rsidP="001833AD">
      <w:pPr>
        <w:jc w:val="center"/>
        <w:rPr>
          <w:rFonts w:asciiTheme="minorHAnsi" w:hAnsiTheme="minorHAnsi" w:cstheme="minorHAnsi"/>
          <w:b/>
          <w:sz w:val="20"/>
          <w:szCs w:val="20"/>
        </w:rPr>
      </w:pPr>
    </w:p>
    <w:p w14:paraId="2D014DA9" w14:textId="77777777" w:rsidR="001833AD" w:rsidRPr="001833AD" w:rsidRDefault="001833AD" w:rsidP="001833AD">
      <w:pPr>
        <w:jc w:val="center"/>
        <w:rPr>
          <w:rFonts w:asciiTheme="minorHAnsi" w:hAnsiTheme="minorHAnsi" w:cstheme="minorHAnsi"/>
          <w:b/>
          <w:sz w:val="20"/>
          <w:szCs w:val="20"/>
        </w:rPr>
      </w:pPr>
    </w:p>
    <w:p w14:paraId="260D087D" w14:textId="77777777" w:rsidR="001833AD" w:rsidRPr="001833AD" w:rsidRDefault="001833AD" w:rsidP="001833AD">
      <w:pPr>
        <w:jc w:val="center"/>
        <w:rPr>
          <w:rFonts w:asciiTheme="minorHAnsi" w:hAnsiTheme="minorHAnsi" w:cstheme="minorHAnsi"/>
          <w:b/>
          <w:sz w:val="20"/>
          <w:szCs w:val="20"/>
        </w:rPr>
      </w:pPr>
    </w:p>
    <w:p w14:paraId="5D0B70CF" w14:textId="77777777" w:rsidR="001833AD" w:rsidRPr="001833AD" w:rsidRDefault="001833AD" w:rsidP="001833AD">
      <w:pPr>
        <w:jc w:val="center"/>
        <w:rPr>
          <w:rFonts w:asciiTheme="minorHAnsi" w:hAnsiTheme="minorHAnsi" w:cstheme="minorHAnsi"/>
          <w:b/>
          <w:sz w:val="20"/>
          <w:szCs w:val="20"/>
        </w:rPr>
      </w:pPr>
    </w:p>
    <w:p w14:paraId="1AF3A764" w14:textId="77777777" w:rsidR="001833AD" w:rsidRPr="001833AD" w:rsidRDefault="001833AD" w:rsidP="001833AD">
      <w:pPr>
        <w:jc w:val="center"/>
        <w:rPr>
          <w:rFonts w:asciiTheme="minorHAnsi" w:hAnsiTheme="minorHAnsi" w:cstheme="minorHAnsi"/>
          <w:b/>
          <w:sz w:val="20"/>
          <w:szCs w:val="20"/>
        </w:rPr>
      </w:pPr>
    </w:p>
    <w:p w14:paraId="10697A47" w14:textId="77777777" w:rsidR="001833AD" w:rsidRPr="001833AD" w:rsidRDefault="001833AD" w:rsidP="001833AD">
      <w:pPr>
        <w:jc w:val="center"/>
        <w:rPr>
          <w:rFonts w:asciiTheme="minorHAnsi" w:hAnsiTheme="minorHAnsi" w:cstheme="minorHAnsi"/>
          <w:b/>
          <w:sz w:val="20"/>
          <w:szCs w:val="20"/>
        </w:rPr>
      </w:pPr>
    </w:p>
    <w:p w14:paraId="3984AC31" w14:textId="77777777" w:rsidR="001833AD" w:rsidRPr="001833AD" w:rsidRDefault="001833AD" w:rsidP="001833AD">
      <w:pPr>
        <w:jc w:val="center"/>
        <w:rPr>
          <w:rFonts w:asciiTheme="minorHAnsi" w:hAnsiTheme="minorHAnsi" w:cstheme="minorHAnsi"/>
          <w:b/>
          <w:sz w:val="20"/>
          <w:szCs w:val="20"/>
        </w:rPr>
      </w:pPr>
    </w:p>
    <w:p w14:paraId="31CEA8B2" w14:textId="77777777" w:rsidR="001833AD" w:rsidRPr="001833AD" w:rsidRDefault="001833AD" w:rsidP="001833AD">
      <w:pPr>
        <w:jc w:val="center"/>
        <w:rPr>
          <w:rFonts w:asciiTheme="minorHAnsi" w:hAnsiTheme="minorHAnsi" w:cstheme="minorHAnsi"/>
          <w:b/>
          <w:sz w:val="20"/>
          <w:szCs w:val="20"/>
        </w:rPr>
      </w:pPr>
    </w:p>
    <w:p w14:paraId="602A86C9" w14:textId="77777777" w:rsidR="001833AD" w:rsidRPr="001833AD" w:rsidRDefault="001833AD" w:rsidP="001833AD">
      <w:pPr>
        <w:jc w:val="center"/>
        <w:rPr>
          <w:rFonts w:asciiTheme="minorHAnsi" w:hAnsiTheme="minorHAnsi" w:cstheme="minorHAnsi"/>
          <w:b/>
          <w:sz w:val="20"/>
          <w:szCs w:val="20"/>
        </w:rPr>
      </w:pPr>
    </w:p>
    <w:p w14:paraId="5A81A9DB" w14:textId="77777777" w:rsidR="001833AD" w:rsidRPr="001833AD" w:rsidRDefault="001833AD" w:rsidP="001833AD">
      <w:pPr>
        <w:jc w:val="center"/>
        <w:rPr>
          <w:rFonts w:asciiTheme="minorHAnsi" w:hAnsiTheme="minorHAnsi" w:cstheme="minorHAnsi"/>
          <w:b/>
          <w:sz w:val="20"/>
          <w:szCs w:val="20"/>
        </w:rPr>
      </w:pPr>
    </w:p>
    <w:p w14:paraId="3B5E126C" w14:textId="77777777" w:rsidR="001833AD" w:rsidRPr="001833AD" w:rsidRDefault="001833AD" w:rsidP="001833AD">
      <w:pPr>
        <w:jc w:val="center"/>
        <w:rPr>
          <w:rFonts w:asciiTheme="minorHAnsi" w:hAnsiTheme="minorHAnsi" w:cstheme="minorHAnsi"/>
          <w:b/>
          <w:sz w:val="20"/>
          <w:szCs w:val="20"/>
        </w:rPr>
      </w:pPr>
    </w:p>
    <w:p w14:paraId="22F5873D" w14:textId="77777777" w:rsidR="001833AD" w:rsidRPr="001833AD" w:rsidRDefault="001833AD" w:rsidP="001833AD">
      <w:pPr>
        <w:jc w:val="center"/>
        <w:rPr>
          <w:rFonts w:asciiTheme="minorHAnsi" w:hAnsiTheme="minorHAnsi" w:cstheme="minorHAnsi"/>
          <w:b/>
          <w:sz w:val="20"/>
          <w:szCs w:val="20"/>
        </w:rPr>
      </w:pPr>
      <w:r w:rsidRPr="001833AD">
        <w:rPr>
          <w:rFonts w:asciiTheme="minorHAnsi" w:hAnsiTheme="minorHAnsi" w:cstheme="minorHAnsi"/>
          <w:b/>
          <w:sz w:val="20"/>
          <w:szCs w:val="20"/>
        </w:rPr>
        <w:lastRenderedPageBreak/>
        <w:t>Zasady przyjmowania faktur w formie elektronicznej</w:t>
      </w:r>
      <w:r w:rsidRPr="001833AD">
        <w:rPr>
          <w:rFonts w:asciiTheme="minorHAnsi" w:hAnsiTheme="minorHAnsi" w:cstheme="minorHAnsi"/>
          <w:b/>
          <w:sz w:val="20"/>
          <w:szCs w:val="20"/>
        </w:rPr>
        <w:br/>
        <w:t xml:space="preserve">przez Specjalistyczny Szpital Miejski im. M. Kopernika w Toruniu </w:t>
      </w:r>
    </w:p>
    <w:p w14:paraId="4051E602" w14:textId="77777777" w:rsidR="001833AD" w:rsidRPr="001833AD" w:rsidRDefault="001833AD" w:rsidP="001833AD">
      <w:pPr>
        <w:pStyle w:val="Tekstpodstawowy"/>
        <w:spacing w:before="120" w:line="240" w:lineRule="atLeast"/>
        <w:jc w:val="both"/>
        <w:rPr>
          <w:rFonts w:asciiTheme="minorHAnsi" w:hAnsiTheme="minorHAnsi" w:cstheme="minorHAnsi"/>
          <w:bCs/>
          <w:iCs/>
        </w:rPr>
      </w:pPr>
      <w:r w:rsidRPr="001833AD">
        <w:rPr>
          <w:rFonts w:asciiTheme="minorHAnsi" w:hAnsiTheme="minorHAnsi" w:cstheme="minorHAnsi"/>
          <w:bCs/>
          <w:iCs/>
        </w:rPr>
        <w:t>Niniejsze zasady zostały przygotowane w celu ujednolicenia przyjmowania faktur w formie elektronicznej przez Specjalistyczny Szpital Miejski im. M. Kopernika w Toruniu.</w:t>
      </w:r>
    </w:p>
    <w:p w14:paraId="20F1B312"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Podstawą prawną wystawiania i przesyłania faktur w formie elektronicznej jest ustawa z dnia 11 marca 2004 r. o podatku od towarów i usług.</w:t>
      </w:r>
    </w:p>
    <w:p w14:paraId="736F72EE"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 xml:space="preserve"> E-faktura- to faktura w formie elektronicznej wystawiona i otrzymywana w dowolnym formacie elektronicznym.</w:t>
      </w:r>
    </w:p>
    <w:p w14:paraId="159919E9"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E-faktury mogą być przesyłane zgodnie  z art.106m ustawy z dnia 11 marca 2004 r. pod warunkiem:</w:t>
      </w:r>
    </w:p>
    <w:p w14:paraId="2D83C674" w14:textId="77777777" w:rsidR="001833AD" w:rsidRPr="001833AD" w:rsidRDefault="001833AD" w:rsidP="00B4295B">
      <w:pPr>
        <w:pStyle w:val="Tekstpodstawowy"/>
        <w:numPr>
          <w:ilvl w:val="1"/>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 xml:space="preserve">uprzedniej akceptacji tego sposobu przesyłania faktur przez Wystawcę faktury </w:t>
      </w:r>
    </w:p>
    <w:p w14:paraId="33611C92" w14:textId="77777777" w:rsidR="001833AD" w:rsidRPr="001833AD" w:rsidRDefault="001833AD" w:rsidP="00B4295B">
      <w:pPr>
        <w:numPr>
          <w:ilvl w:val="1"/>
          <w:numId w:val="10"/>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 xml:space="preserve">zapewnienia autentyczności pochodzenia i integralności treści faktury </w:t>
      </w:r>
    </w:p>
    <w:p w14:paraId="2F91CB02" w14:textId="77777777" w:rsidR="001833AD" w:rsidRPr="001833AD" w:rsidRDefault="001833AD" w:rsidP="00B4295B">
      <w:pPr>
        <w:numPr>
          <w:ilvl w:val="1"/>
          <w:numId w:val="10"/>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odpowiedniego ich przechowywania.</w:t>
      </w:r>
    </w:p>
    <w:p w14:paraId="0725C786" w14:textId="77777777" w:rsidR="001833AD" w:rsidRPr="001833AD" w:rsidRDefault="001833AD" w:rsidP="00B4295B">
      <w:pPr>
        <w:numPr>
          <w:ilvl w:val="0"/>
          <w:numId w:val="10"/>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 xml:space="preserve">Zgodnie z ustawą o podatku VAT stosowanie faktur elektronicznych wymaga akceptacji odbiorcy faktury. </w:t>
      </w:r>
    </w:p>
    <w:p w14:paraId="4F641135" w14:textId="77777777" w:rsidR="001833AD" w:rsidRPr="001833AD" w:rsidRDefault="001833AD" w:rsidP="00B4295B">
      <w:pPr>
        <w:numPr>
          <w:ilvl w:val="0"/>
          <w:numId w:val="10"/>
        </w:numPr>
        <w:spacing w:line="280" w:lineRule="exact"/>
        <w:jc w:val="both"/>
        <w:rPr>
          <w:rFonts w:asciiTheme="minorHAnsi" w:hAnsiTheme="minorHAnsi" w:cstheme="minorHAnsi"/>
          <w:bCs/>
          <w:iCs/>
          <w:sz w:val="20"/>
          <w:szCs w:val="20"/>
        </w:rPr>
      </w:pPr>
      <w:r w:rsidRPr="001833AD">
        <w:rPr>
          <w:rFonts w:asciiTheme="minorHAnsi" w:hAnsiTheme="minorHAnsi" w:cstheme="minorHAnsi"/>
          <w:bCs/>
          <w:iCs/>
          <w:sz w:val="20"/>
          <w:szCs w:val="20"/>
        </w:rPr>
        <w:t>Odbiorca faktury oświadcza, że adresem właściwym do przesyłania powiadomienia o wystawionej fakturze jest adres e-mail wskazany w oświadczeniu do przesyłania faktur droga elektroniczną (jeśli inny adres, to należy wskazać).</w:t>
      </w:r>
    </w:p>
    <w:p w14:paraId="4CF4FA91"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color w:val="000000"/>
        </w:rPr>
      </w:pPr>
      <w:r w:rsidRPr="001833AD">
        <w:rPr>
          <w:rFonts w:asciiTheme="minorHAnsi" w:hAnsiTheme="minorHAnsi" w:cstheme="minorHAnsi"/>
          <w:bCs/>
          <w:iCs/>
        </w:rPr>
        <w:t>Dostarczanie faktur drogą elektroniczną do Specjalistycznego Szpitala Miejskiego im. M. Kopernika w Toruniu następuje po otrzymaniu faktury przez Odbiorcę</w:t>
      </w:r>
      <w:r w:rsidRPr="001833AD">
        <w:rPr>
          <w:rFonts w:asciiTheme="minorHAnsi" w:hAnsiTheme="minorHAnsi" w:cstheme="minorHAnsi"/>
          <w:bCs/>
          <w:iCs/>
          <w:color w:val="000000"/>
        </w:rPr>
        <w:t>.</w:t>
      </w:r>
    </w:p>
    <w:p w14:paraId="6D3D5E1F"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6650B61C"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41672AE9"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2DE60536" w14:textId="77777777" w:rsidR="001833AD" w:rsidRPr="001833AD" w:rsidRDefault="001833AD" w:rsidP="00B4295B">
      <w:pPr>
        <w:pStyle w:val="Tekstpodstawowy"/>
        <w:numPr>
          <w:ilvl w:val="0"/>
          <w:numId w:val="10"/>
        </w:numPr>
        <w:spacing w:before="120" w:after="0" w:line="240" w:lineRule="atLeast"/>
        <w:jc w:val="both"/>
        <w:rPr>
          <w:rFonts w:asciiTheme="minorHAnsi" w:hAnsiTheme="minorHAnsi" w:cstheme="minorHAnsi"/>
          <w:bCs/>
          <w:iCs/>
        </w:rPr>
      </w:pPr>
      <w:r w:rsidRPr="001833AD">
        <w:rPr>
          <w:rFonts w:asciiTheme="minorHAnsi" w:hAnsiTheme="minorHAnsi" w:cstheme="minorHAnsi"/>
          <w:bCs/>
          <w:iCs/>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6C62B6EA" w14:textId="77777777" w:rsidR="001833AD" w:rsidRPr="001833AD" w:rsidRDefault="001833AD" w:rsidP="001833AD">
      <w:pPr>
        <w:rPr>
          <w:rFonts w:asciiTheme="minorHAnsi" w:hAnsiTheme="minorHAnsi" w:cstheme="minorHAnsi"/>
          <w:sz w:val="20"/>
          <w:szCs w:val="20"/>
        </w:rPr>
      </w:pPr>
    </w:p>
    <w:p w14:paraId="22102818" w14:textId="77777777" w:rsidR="001833AD" w:rsidRPr="001833AD" w:rsidRDefault="001833AD" w:rsidP="001833AD">
      <w:pPr>
        <w:jc w:val="center"/>
        <w:rPr>
          <w:rFonts w:asciiTheme="minorHAnsi" w:eastAsia="Andale Sans UI" w:hAnsiTheme="minorHAnsi" w:cstheme="minorHAnsi"/>
          <w:kern w:val="1"/>
          <w:sz w:val="20"/>
          <w:szCs w:val="20"/>
          <w:lang w:eastAsia="fa-IR" w:bidi="fa-IR"/>
        </w:rPr>
      </w:pPr>
    </w:p>
    <w:p w14:paraId="60DEE893" w14:textId="77777777" w:rsidR="001833AD" w:rsidRPr="001833AD" w:rsidRDefault="001833AD" w:rsidP="001833AD">
      <w:pPr>
        <w:jc w:val="center"/>
        <w:rPr>
          <w:rFonts w:asciiTheme="minorHAnsi" w:eastAsia="Andale Sans UI" w:hAnsiTheme="minorHAnsi" w:cstheme="minorHAnsi"/>
          <w:kern w:val="1"/>
          <w:sz w:val="20"/>
          <w:szCs w:val="20"/>
          <w:lang w:eastAsia="fa-IR" w:bidi="fa-IR"/>
        </w:rPr>
      </w:pPr>
    </w:p>
    <w:p w14:paraId="628D30A8" w14:textId="77777777" w:rsidR="001833AD" w:rsidRPr="001833AD" w:rsidRDefault="001833AD" w:rsidP="001833AD">
      <w:pPr>
        <w:rPr>
          <w:rFonts w:asciiTheme="minorHAnsi" w:eastAsia="Andale Sans UI" w:hAnsiTheme="minorHAnsi" w:cstheme="minorHAnsi"/>
          <w:kern w:val="1"/>
          <w:sz w:val="20"/>
          <w:szCs w:val="20"/>
          <w:lang w:eastAsia="fa-IR" w:bidi="fa-IR"/>
        </w:rPr>
      </w:pPr>
      <w:r w:rsidRPr="001833AD">
        <w:rPr>
          <w:rFonts w:asciiTheme="minorHAnsi" w:eastAsia="Andale Sans UI" w:hAnsiTheme="minorHAnsi" w:cstheme="minorHAnsi"/>
          <w:kern w:val="1"/>
          <w:sz w:val="20"/>
          <w:szCs w:val="20"/>
          <w:lang w:eastAsia="fa-IR" w:bidi="fa-IR"/>
        </w:rPr>
        <w:t xml:space="preserve">DOSTAWCA </w:t>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r>
      <w:r w:rsidRPr="001833AD">
        <w:rPr>
          <w:rFonts w:asciiTheme="minorHAnsi" w:eastAsia="Andale Sans UI" w:hAnsiTheme="minorHAnsi" w:cstheme="minorHAnsi"/>
          <w:kern w:val="1"/>
          <w:sz w:val="20"/>
          <w:szCs w:val="20"/>
          <w:lang w:eastAsia="fa-IR" w:bidi="fa-IR"/>
        </w:rPr>
        <w:tab/>
        <w:t xml:space="preserve">          ODBIORCA</w:t>
      </w:r>
    </w:p>
    <w:p w14:paraId="5D909464" w14:textId="77777777" w:rsidR="001833AD" w:rsidRPr="001833AD" w:rsidRDefault="001833AD" w:rsidP="001833AD">
      <w:pPr>
        <w:tabs>
          <w:tab w:val="left" w:pos="2127"/>
        </w:tabs>
        <w:rPr>
          <w:rFonts w:asciiTheme="minorHAnsi" w:hAnsiTheme="minorHAnsi" w:cstheme="minorHAnsi"/>
          <w:i/>
        </w:rPr>
      </w:pPr>
    </w:p>
    <w:p w14:paraId="0E99A7BC" w14:textId="77777777" w:rsidR="001833AD" w:rsidRPr="001833AD" w:rsidRDefault="001833AD" w:rsidP="001833AD">
      <w:pPr>
        <w:pStyle w:val="Normalny1"/>
        <w:tabs>
          <w:tab w:val="left" w:pos="2445"/>
        </w:tabs>
        <w:rPr>
          <w:rFonts w:asciiTheme="minorHAnsi" w:hAnsiTheme="minorHAnsi" w:cstheme="minorHAnsi"/>
          <w:sz w:val="21"/>
          <w:szCs w:val="21"/>
        </w:rPr>
      </w:pPr>
    </w:p>
    <w:p w14:paraId="37C47DE3" w14:textId="77777777" w:rsidR="001833AD" w:rsidRPr="001833AD" w:rsidRDefault="001833AD" w:rsidP="001833AD">
      <w:pPr>
        <w:pStyle w:val="Normalny1"/>
        <w:tabs>
          <w:tab w:val="left" w:pos="2445"/>
        </w:tabs>
        <w:rPr>
          <w:rFonts w:asciiTheme="minorHAnsi" w:hAnsiTheme="minorHAnsi" w:cstheme="minorHAnsi"/>
          <w:sz w:val="21"/>
          <w:szCs w:val="21"/>
        </w:rPr>
      </w:pPr>
    </w:p>
    <w:p w14:paraId="081E35D9" w14:textId="77777777" w:rsidR="001833AD" w:rsidRPr="001833AD" w:rsidRDefault="001833AD" w:rsidP="001833AD">
      <w:pPr>
        <w:pStyle w:val="Normalny1"/>
        <w:tabs>
          <w:tab w:val="left" w:pos="2445"/>
        </w:tabs>
        <w:rPr>
          <w:rFonts w:asciiTheme="minorHAnsi" w:hAnsiTheme="minorHAnsi" w:cstheme="minorHAnsi"/>
          <w:sz w:val="21"/>
          <w:szCs w:val="21"/>
        </w:rPr>
      </w:pPr>
    </w:p>
    <w:p w14:paraId="0A048B25" w14:textId="77777777" w:rsidR="001833AD" w:rsidRPr="001833AD" w:rsidRDefault="001833AD" w:rsidP="001833AD">
      <w:pPr>
        <w:pStyle w:val="Normalny1"/>
        <w:tabs>
          <w:tab w:val="left" w:pos="2445"/>
        </w:tabs>
        <w:rPr>
          <w:rFonts w:asciiTheme="minorHAnsi" w:hAnsiTheme="minorHAnsi" w:cstheme="minorHAnsi"/>
          <w:sz w:val="21"/>
          <w:szCs w:val="21"/>
        </w:rPr>
      </w:pPr>
    </w:p>
    <w:p w14:paraId="6B5ABE97" w14:textId="77777777" w:rsidR="001833AD" w:rsidRPr="001833AD" w:rsidRDefault="001833AD" w:rsidP="001833AD">
      <w:pPr>
        <w:jc w:val="right"/>
        <w:rPr>
          <w:rFonts w:asciiTheme="minorHAnsi" w:hAnsiTheme="minorHAnsi" w:cstheme="minorHAnsi"/>
          <w:iCs/>
          <w:sz w:val="20"/>
          <w:szCs w:val="20"/>
        </w:rPr>
      </w:pPr>
      <w:r w:rsidRPr="001833AD">
        <w:rPr>
          <w:rFonts w:asciiTheme="minorHAnsi" w:hAnsiTheme="minorHAnsi" w:cstheme="minorHAnsi"/>
          <w:iCs/>
          <w:sz w:val="20"/>
          <w:szCs w:val="20"/>
        </w:rPr>
        <w:br w:type="page"/>
      </w:r>
    </w:p>
    <w:p w14:paraId="134E90E2" w14:textId="77777777" w:rsidR="001833AD" w:rsidRPr="001833AD" w:rsidRDefault="001833AD" w:rsidP="001833AD">
      <w:pPr>
        <w:jc w:val="right"/>
        <w:rPr>
          <w:rFonts w:asciiTheme="minorHAnsi" w:hAnsiTheme="minorHAnsi" w:cstheme="minorHAnsi"/>
          <w:b/>
          <w:bCs/>
          <w:iCs/>
          <w:sz w:val="20"/>
          <w:szCs w:val="20"/>
        </w:rPr>
      </w:pPr>
      <w:r w:rsidRPr="001833AD">
        <w:rPr>
          <w:rFonts w:asciiTheme="minorHAnsi" w:hAnsiTheme="minorHAnsi" w:cstheme="minorHAnsi"/>
          <w:b/>
          <w:bCs/>
          <w:iCs/>
          <w:sz w:val="20"/>
          <w:szCs w:val="20"/>
        </w:rPr>
        <w:lastRenderedPageBreak/>
        <w:t>Załącznik nr 3 do SWZ – Formularz ofertowy</w:t>
      </w:r>
    </w:p>
    <w:p w14:paraId="4818E27A" w14:textId="77777777" w:rsidR="001833AD" w:rsidRPr="001833AD" w:rsidRDefault="001833AD" w:rsidP="001833AD">
      <w:pPr>
        <w:jc w:val="right"/>
        <w:rPr>
          <w:rFonts w:asciiTheme="minorHAnsi" w:hAnsiTheme="minorHAnsi" w:cstheme="minorHAnsi"/>
          <w:iCs/>
          <w:sz w:val="20"/>
          <w:szCs w:val="20"/>
        </w:rPr>
      </w:pPr>
    </w:p>
    <w:p w14:paraId="7DB53AE2" w14:textId="77777777" w:rsidR="001833AD" w:rsidRPr="001833AD" w:rsidRDefault="001833AD" w:rsidP="001833AD">
      <w:pPr>
        <w:jc w:val="right"/>
        <w:rPr>
          <w:rFonts w:asciiTheme="minorHAnsi" w:hAnsiTheme="minorHAnsi" w:cstheme="minorHAnsi"/>
          <w:iCs/>
          <w:sz w:val="20"/>
          <w:szCs w:val="20"/>
        </w:rPr>
      </w:pPr>
    </w:p>
    <w:p w14:paraId="2CA0E4C4"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rPr>
        <w:tab/>
      </w:r>
      <w:r w:rsidRPr="001833AD">
        <w:rPr>
          <w:rFonts w:asciiTheme="minorHAnsi" w:hAnsiTheme="minorHAnsi" w:cstheme="minorHAnsi"/>
          <w:b/>
          <w:sz w:val="20"/>
          <w:szCs w:val="20"/>
        </w:rPr>
        <w:t>FORMULARZ OFERTY</w:t>
      </w:r>
    </w:p>
    <w:p w14:paraId="33750600"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 DANE WYKONAWCY:</w:t>
      </w:r>
    </w:p>
    <w:p w14:paraId="2B73FCD3"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sz w:val="20"/>
          <w:szCs w:val="20"/>
        </w:rPr>
        <w:t>Pełna nazwa: ......................................................................................................................................................</w:t>
      </w:r>
    </w:p>
    <w:p w14:paraId="1BB707CA" w14:textId="77777777" w:rsidR="001833AD" w:rsidRPr="001833AD" w:rsidRDefault="001833AD" w:rsidP="001833AD">
      <w:pPr>
        <w:ind w:left="426"/>
        <w:rPr>
          <w:rFonts w:asciiTheme="minorHAnsi" w:hAnsiTheme="minorHAnsi" w:cstheme="minorHAnsi"/>
          <w:sz w:val="20"/>
          <w:szCs w:val="20"/>
        </w:rPr>
      </w:pPr>
    </w:p>
    <w:p w14:paraId="57B2A1C1"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sz w:val="20"/>
          <w:szCs w:val="20"/>
        </w:rPr>
        <w:t>Adres prowadzenia działalności: ......................................................................................................................</w:t>
      </w:r>
    </w:p>
    <w:p w14:paraId="7AF44CFD" w14:textId="77777777" w:rsidR="001833AD" w:rsidRPr="001833AD" w:rsidRDefault="001833AD" w:rsidP="001833AD">
      <w:pPr>
        <w:pStyle w:val="Akapitzlist"/>
        <w:rPr>
          <w:rFonts w:asciiTheme="minorHAnsi" w:hAnsiTheme="minorHAnsi" w:cstheme="minorHAnsi"/>
          <w:bCs/>
          <w:szCs w:val="20"/>
        </w:rPr>
      </w:pPr>
    </w:p>
    <w:p w14:paraId="093A8AFD"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bCs/>
          <w:sz w:val="20"/>
          <w:szCs w:val="20"/>
        </w:rPr>
        <w:t>Tel/fax/e-mail ………….....................................................................................................................................</w:t>
      </w:r>
    </w:p>
    <w:p w14:paraId="25F2AFCD" w14:textId="77777777" w:rsidR="001833AD" w:rsidRPr="001833AD" w:rsidRDefault="001833AD" w:rsidP="001833AD">
      <w:pPr>
        <w:pStyle w:val="Akapitzlist"/>
        <w:rPr>
          <w:rFonts w:asciiTheme="minorHAnsi" w:hAnsiTheme="minorHAnsi" w:cstheme="minorHAnsi"/>
          <w:bCs/>
          <w:szCs w:val="20"/>
        </w:rPr>
      </w:pPr>
    </w:p>
    <w:p w14:paraId="6A4F2589"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bCs/>
          <w:sz w:val="20"/>
          <w:szCs w:val="20"/>
        </w:rPr>
        <w:t>Imię nazwisko*: ..............................................................................................................................................</w:t>
      </w:r>
    </w:p>
    <w:p w14:paraId="795FDF58" w14:textId="77777777" w:rsidR="001833AD" w:rsidRPr="001833AD" w:rsidRDefault="001833AD" w:rsidP="001833AD">
      <w:pPr>
        <w:pStyle w:val="Akapitzlist"/>
        <w:rPr>
          <w:rFonts w:asciiTheme="minorHAnsi" w:hAnsiTheme="minorHAnsi" w:cstheme="minorHAnsi"/>
          <w:bCs/>
          <w:szCs w:val="20"/>
        </w:rPr>
      </w:pPr>
    </w:p>
    <w:p w14:paraId="6E08265B"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bCs/>
          <w:sz w:val="20"/>
          <w:szCs w:val="20"/>
        </w:rPr>
        <w:t>Adres zamieszkania*: ......................................................................................................................................</w:t>
      </w:r>
    </w:p>
    <w:p w14:paraId="49B466C5" w14:textId="77777777" w:rsidR="001833AD" w:rsidRPr="001833AD" w:rsidRDefault="001833AD" w:rsidP="001833AD">
      <w:pPr>
        <w:pStyle w:val="Akapitzlist"/>
        <w:rPr>
          <w:rFonts w:asciiTheme="minorHAnsi" w:hAnsiTheme="minorHAnsi" w:cstheme="minorHAnsi"/>
          <w:bCs/>
          <w:szCs w:val="20"/>
        </w:rPr>
      </w:pPr>
    </w:p>
    <w:p w14:paraId="28D77B32"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bCs/>
          <w:sz w:val="20"/>
          <w:szCs w:val="20"/>
        </w:rPr>
        <w:t>NIP, REGON....................................................................................................................................................</w:t>
      </w:r>
    </w:p>
    <w:p w14:paraId="6D9DE8A8" w14:textId="77777777" w:rsidR="001833AD" w:rsidRPr="001833AD" w:rsidRDefault="001833AD" w:rsidP="001833AD">
      <w:pPr>
        <w:pStyle w:val="Akapitzlist"/>
        <w:rPr>
          <w:rFonts w:asciiTheme="minorHAnsi" w:hAnsiTheme="minorHAnsi" w:cstheme="minorHAnsi"/>
          <w:bCs/>
          <w:szCs w:val="20"/>
        </w:rPr>
      </w:pPr>
    </w:p>
    <w:p w14:paraId="5DF35769" w14:textId="77777777" w:rsidR="001833AD" w:rsidRPr="001833AD" w:rsidRDefault="001833AD" w:rsidP="00B4295B">
      <w:pPr>
        <w:numPr>
          <w:ilvl w:val="1"/>
          <w:numId w:val="42"/>
        </w:numPr>
        <w:ind w:left="426" w:hanging="426"/>
        <w:rPr>
          <w:rFonts w:asciiTheme="minorHAnsi" w:hAnsiTheme="minorHAnsi" w:cstheme="minorHAnsi"/>
          <w:sz w:val="20"/>
          <w:szCs w:val="20"/>
        </w:rPr>
      </w:pPr>
      <w:r w:rsidRPr="001833AD">
        <w:rPr>
          <w:rFonts w:asciiTheme="minorHAnsi" w:hAnsiTheme="minorHAnsi" w:cstheme="minorHAnsi"/>
          <w:bCs/>
          <w:sz w:val="20"/>
          <w:szCs w:val="20"/>
        </w:rPr>
        <w:t>Województwo ..................................................................................................................................................</w:t>
      </w:r>
    </w:p>
    <w:p w14:paraId="5B6D4404" w14:textId="77777777" w:rsidR="001833AD" w:rsidRPr="001833AD" w:rsidRDefault="001833AD" w:rsidP="001833AD">
      <w:pPr>
        <w:rPr>
          <w:rFonts w:asciiTheme="minorHAnsi" w:hAnsiTheme="minorHAnsi" w:cstheme="minorHAnsi"/>
          <w:bCs/>
          <w:sz w:val="20"/>
          <w:szCs w:val="20"/>
        </w:rPr>
      </w:pPr>
    </w:p>
    <w:p w14:paraId="09D72460"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II. PRZEDMIOT OFERTY:</w:t>
      </w:r>
    </w:p>
    <w:p w14:paraId="1D9B1EF7" w14:textId="77777777" w:rsidR="001833AD" w:rsidRPr="001833AD" w:rsidRDefault="001833AD" w:rsidP="001833AD">
      <w:pPr>
        <w:rPr>
          <w:rFonts w:asciiTheme="minorHAnsi" w:hAnsiTheme="minorHAnsi" w:cstheme="minorHAnsi"/>
          <w:b/>
          <w:sz w:val="20"/>
          <w:szCs w:val="20"/>
        </w:rPr>
      </w:pPr>
    </w:p>
    <w:p w14:paraId="62FFA406" w14:textId="7DBA8CA4"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 xml:space="preserve">Oferta dotyczy postępowania o udzielenie zamówienia publicznego w trybie podstawowym na </w:t>
      </w:r>
      <w:r w:rsidRPr="00C027A3">
        <w:rPr>
          <w:rFonts w:asciiTheme="minorHAnsi" w:hAnsiTheme="minorHAnsi" w:cstheme="minorHAnsi"/>
          <w:b/>
          <w:bCs/>
          <w:sz w:val="20"/>
          <w:szCs w:val="20"/>
        </w:rPr>
        <w:t xml:space="preserve">dostawę </w:t>
      </w:r>
      <w:r w:rsidR="00554400" w:rsidRPr="00C027A3">
        <w:rPr>
          <w:rFonts w:asciiTheme="minorHAnsi" w:hAnsiTheme="minorHAnsi" w:cstheme="minorHAnsi"/>
          <w:b/>
          <w:bCs/>
          <w:sz w:val="20"/>
          <w:szCs w:val="20"/>
        </w:rPr>
        <w:t>osprzętu do sprzętu medycznego firmy Olympus</w:t>
      </w:r>
      <w:r w:rsidR="00554400" w:rsidRPr="001833AD">
        <w:rPr>
          <w:rFonts w:asciiTheme="minorHAnsi" w:hAnsiTheme="minorHAnsi" w:cstheme="minorHAnsi"/>
          <w:sz w:val="21"/>
          <w:szCs w:val="21"/>
        </w:rPr>
        <w:t xml:space="preserve"> </w:t>
      </w:r>
      <w:r w:rsidRPr="001833AD">
        <w:rPr>
          <w:rFonts w:asciiTheme="minorHAnsi" w:hAnsiTheme="minorHAnsi" w:cstheme="minorHAnsi"/>
          <w:sz w:val="20"/>
          <w:szCs w:val="20"/>
        </w:rPr>
        <w:t>ogłoszonego przez Specjalistyczny Szpital Miejski im. M. Kopernika w Toruniu, ul. Batorego 17/19, 87-100 Toruń</w:t>
      </w:r>
    </w:p>
    <w:p w14:paraId="04446029" w14:textId="77777777" w:rsidR="001833AD" w:rsidRPr="001833AD" w:rsidRDefault="001833AD" w:rsidP="001833AD">
      <w:pPr>
        <w:rPr>
          <w:rFonts w:asciiTheme="minorHAnsi" w:hAnsiTheme="minorHAnsi" w:cstheme="minorHAnsi"/>
          <w:sz w:val="20"/>
          <w:szCs w:val="20"/>
        </w:rPr>
      </w:pPr>
    </w:p>
    <w:p w14:paraId="4E29C089"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 xml:space="preserve">III. OKREŚLENIE WARTOŚCI OFERTY /ogółem / - wartość netto </w:t>
      </w:r>
      <w:r w:rsidRPr="001833AD">
        <w:rPr>
          <w:rFonts w:asciiTheme="minorHAnsi" w:hAnsiTheme="minorHAnsi" w:cstheme="minorHAnsi"/>
          <w:b/>
          <w:sz w:val="20"/>
          <w:szCs w:val="20"/>
        </w:rPr>
        <w:cr/>
      </w:r>
    </w:p>
    <w:p w14:paraId="32CC3817" w14:textId="77777777" w:rsidR="001833AD" w:rsidRPr="001833AD" w:rsidRDefault="001833AD" w:rsidP="001833AD">
      <w:pPr>
        <w:rPr>
          <w:rFonts w:asciiTheme="minorHAnsi" w:hAnsiTheme="minorHAnsi" w:cstheme="minorHAnsi"/>
          <w:b/>
          <w:bCs/>
          <w:sz w:val="20"/>
          <w:szCs w:val="20"/>
        </w:rPr>
      </w:pPr>
      <w:r w:rsidRPr="001833AD">
        <w:rPr>
          <w:rFonts w:asciiTheme="minorHAnsi" w:hAnsiTheme="minorHAnsi" w:cstheme="minorHAnsi"/>
          <w:sz w:val="20"/>
          <w:szCs w:val="20"/>
        </w:rPr>
        <w:t>Cena ofertowa netto .............................................................................................................................</w:t>
      </w:r>
    </w:p>
    <w:p w14:paraId="5F90888B"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(słownie złotych: ..................................................................................................................................................)</w:t>
      </w:r>
    </w:p>
    <w:p w14:paraId="46D3338F" w14:textId="77777777" w:rsidR="001833AD" w:rsidRPr="001833AD" w:rsidRDefault="001833AD" w:rsidP="001833AD">
      <w:pPr>
        <w:rPr>
          <w:rFonts w:asciiTheme="minorHAnsi" w:hAnsiTheme="minorHAnsi" w:cstheme="minorHAnsi"/>
          <w:b/>
          <w:sz w:val="20"/>
          <w:szCs w:val="20"/>
        </w:rPr>
      </w:pPr>
    </w:p>
    <w:p w14:paraId="2F6DC07A" w14:textId="77777777" w:rsidR="001833AD" w:rsidRPr="001833AD" w:rsidRDefault="001833AD" w:rsidP="001833AD">
      <w:pPr>
        <w:rPr>
          <w:rFonts w:asciiTheme="minorHAnsi" w:hAnsiTheme="minorHAnsi" w:cstheme="minorHAnsi"/>
          <w:b/>
          <w:sz w:val="20"/>
          <w:szCs w:val="20"/>
        </w:rPr>
      </w:pPr>
      <w:r w:rsidRPr="001833AD">
        <w:rPr>
          <w:rFonts w:asciiTheme="minorHAnsi" w:hAnsiTheme="minorHAnsi" w:cstheme="minorHAnsi"/>
          <w:b/>
          <w:sz w:val="20"/>
          <w:szCs w:val="20"/>
        </w:rPr>
        <w:t>IV.OKREŚLENIE WARTOŚCI OFERTY /ogółem / - wartość brutto</w:t>
      </w:r>
    </w:p>
    <w:p w14:paraId="207DE5C2" w14:textId="77777777" w:rsidR="001833AD" w:rsidRPr="001833AD" w:rsidRDefault="001833AD" w:rsidP="001833AD">
      <w:pPr>
        <w:rPr>
          <w:rFonts w:asciiTheme="minorHAnsi" w:hAnsiTheme="minorHAnsi" w:cstheme="minorHAnsi"/>
          <w:b/>
          <w:sz w:val="20"/>
          <w:szCs w:val="20"/>
        </w:rPr>
      </w:pPr>
    </w:p>
    <w:p w14:paraId="18E40A5D"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Cena ofertowa brutto .............................................................................................................................</w:t>
      </w:r>
    </w:p>
    <w:p w14:paraId="7F6E3ED0"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(słownie złotych: ..................................................................................................................................................)</w:t>
      </w:r>
    </w:p>
    <w:p w14:paraId="436CB822" w14:textId="77777777" w:rsidR="001833AD" w:rsidRPr="001833AD" w:rsidRDefault="001833AD" w:rsidP="001833AD">
      <w:pPr>
        <w:jc w:val="both"/>
        <w:rPr>
          <w:rFonts w:asciiTheme="minorHAnsi" w:hAnsiTheme="minorHAnsi" w:cstheme="minorHAnsi"/>
          <w:b/>
          <w:bCs/>
          <w:sz w:val="20"/>
          <w:szCs w:val="20"/>
        </w:rPr>
      </w:pPr>
    </w:p>
    <w:p w14:paraId="3CE0D2E2" w14:textId="77777777" w:rsidR="001833AD" w:rsidRPr="001833AD" w:rsidRDefault="001833AD" w:rsidP="001833AD">
      <w:pPr>
        <w:jc w:val="both"/>
        <w:rPr>
          <w:rFonts w:asciiTheme="minorHAnsi" w:hAnsiTheme="minorHAnsi" w:cstheme="minorHAnsi"/>
          <w:b/>
          <w:bCs/>
          <w:sz w:val="20"/>
          <w:szCs w:val="20"/>
        </w:rPr>
      </w:pPr>
    </w:p>
    <w:p w14:paraId="1806FC79" w14:textId="77777777" w:rsidR="001833AD" w:rsidRPr="001833AD" w:rsidRDefault="001833AD" w:rsidP="001833AD">
      <w:pPr>
        <w:jc w:val="both"/>
        <w:rPr>
          <w:rFonts w:asciiTheme="minorHAnsi" w:hAnsiTheme="minorHAnsi" w:cstheme="minorHAnsi"/>
          <w:b/>
          <w:bCs/>
          <w:sz w:val="20"/>
          <w:szCs w:val="20"/>
        </w:rPr>
      </w:pPr>
      <w:r w:rsidRPr="001833AD">
        <w:rPr>
          <w:rFonts w:asciiTheme="minorHAnsi" w:hAnsiTheme="minorHAnsi" w:cstheme="minorHAnsi"/>
          <w:b/>
          <w:bCs/>
          <w:sz w:val="20"/>
          <w:szCs w:val="20"/>
        </w:rPr>
        <w:t>V.TERMIN DOSTAWY</w:t>
      </w:r>
    </w:p>
    <w:p w14:paraId="5F1075A9" w14:textId="77777777" w:rsidR="001833AD" w:rsidRPr="001833AD" w:rsidRDefault="001833AD" w:rsidP="001833AD">
      <w:pPr>
        <w:jc w:val="both"/>
        <w:rPr>
          <w:rFonts w:asciiTheme="minorHAnsi" w:hAnsiTheme="minorHAnsi" w:cstheme="minorHAnsi"/>
          <w:b/>
          <w:bCs/>
          <w:sz w:val="20"/>
          <w:szCs w:val="20"/>
        </w:rPr>
      </w:pPr>
    </w:p>
    <w:p w14:paraId="157ECE15"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sz w:val="20"/>
          <w:szCs w:val="20"/>
        </w:rPr>
        <w:t xml:space="preserve">.............................................................................................................................................................................. </w:t>
      </w:r>
    </w:p>
    <w:p w14:paraId="3CB4AE81" w14:textId="566E9BD7" w:rsidR="001833AD" w:rsidRPr="001833AD" w:rsidRDefault="001833AD" w:rsidP="001833AD">
      <w:pPr>
        <w:ind w:firstLine="3544"/>
        <w:jc w:val="both"/>
        <w:rPr>
          <w:rFonts w:asciiTheme="minorHAnsi" w:hAnsiTheme="minorHAnsi" w:cstheme="minorHAnsi"/>
          <w:sz w:val="16"/>
          <w:szCs w:val="16"/>
        </w:rPr>
      </w:pPr>
      <w:r w:rsidRPr="001833AD">
        <w:rPr>
          <w:rFonts w:asciiTheme="minorHAnsi" w:hAnsiTheme="minorHAnsi" w:cstheme="minorHAnsi"/>
          <w:sz w:val="16"/>
          <w:szCs w:val="16"/>
        </w:rPr>
        <w:t xml:space="preserve">(podać max </w:t>
      </w:r>
      <w:r w:rsidR="00C027A3">
        <w:rPr>
          <w:rFonts w:asciiTheme="minorHAnsi" w:hAnsiTheme="minorHAnsi" w:cstheme="minorHAnsi"/>
          <w:sz w:val="16"/>
          <w:szCs w:val="16"/>
        </w:rPr>
        <w:t>5</w:t>
      </w:r>
      <w:r w:rsidRPr="001833AD">
        <w:rPr>
          <w:rFonts w:asciiTheme="minorHAnsi" w:hAnsiTheme="minorHAnsi" w:cstheme="minorHAnsi"/>
          <w:sz w:val="16"/>
          <w:szCs w:val="16"/>
        </w:rPr>
        <w:t xml:space="preserve"> dni robocz</w:t>
      </w:r>
      <w:r w:rsidR="00C027A3">
        <w:rPr>
          <w:rFonts w:asciiTheme="minorHAnsi" w:hAnsiTheme="minorHAnsi" w:cstheme="minorHAnsi"/>
          <w:sz w:val="16"/>
          <w:szCs w:val="16"/>
        </w:rPr>
        <w:t>ych</w:t>
      </w:r>
      <w:r w:rsidRPr="001833AD">
        <w:rPr>
          <w:rFonts w:asciiTheme="minorHAnsi" w:hAnsiTheme="minorHAnsi" w:cstheme="minorHAnsi"/>
          <w:sz w:val="16"/>
          <w:szCs w:val="16"/>
        </w:rPr>
        <w:t>)</w:t>
      </w:r>
    </w:p>
    <w:p w14:paraId="7A977183" w14:textId="77777777" w:rsidR="001833AD" w:rsidRPr="001833AD" w:rsidRDefault="001833AD" w:rsidP="001833AD">
      <w:pPr>
        <w:spacing w:line="200" w:lineRule="exact"/>
        <w:rPr>
          <w:rFonts w:asciiTheme="minorHAnsi" w:hAnsiTheme="minorHAnsi" w:cstheme="minorHAnsi"/>
          <w:color w:val="000000"/>
          <w:sz w:val="22"/>
          <w:szCs w:val="22"/>
        </w:rPr>
      </w:pPr>
    </w:p>
    <w:p w14:paraId="1EEAA8F3" w14:textId="77777777" w:rsidR="001833AD" w:rsidRPr="0056557C" w:rsidRDefault="001833AD" w:rsidP="001833AD">
      <w:pPr>
        <w:pStyle w:val="Akapitzlist"/>
        <w:ind w:left="0"/>
        <w:jc w:val="both"/>
        <w:rPr>
          <w:rFonts w:asciiTheme="minorHAnsi" w:hAnsiTheme="minorHAnsi" w:cstheme="minorHAnsi"/>
          <w:b/>
          <w:sz w:val="20"/>
          <w:szCs w:val="20"/>
        </w:rPr>
      </w:pPr>
      <w:r w:rsidRPr="0056557C">
        <w:rPr>
          <w:rFonts w:asciiTheme="minorHAnsi" w:hAnsiTheme="minorHAnsi" w:cstheme="minorHAnsi"/>
          <w:b/>
          <w:sz w:val="20"/>
          <w:szCs w:val="20"/>
        </w:rPr>
        <w:t>VI. Stosownie do treści art. 225 ustawy Prawo zamówień publicznych oświadczam/y, że wybór przedmiotowej oferty:</w:t>
      </w:r>
    </w:p>
    <w:p w14:paraId="2B603D95" w14:textId="77777777" w:rsidR="001833AD" w:rsidRPr="001833AD" w:rsidRDefault="001833AD" w:rsidP="001833AD">
      <w:pPr>
        <w:pStyle w:val="Akapitzlist"/>
        <w:ind w:left="0"/>
        <w:jc w:val="both"/>
        <w:rPr>
          <w:rFonts w:asciiTheme="minorHAnsi" w:hAnsiTheme="minorHAnsi" w:cstheme="minorHAnsi"/>
          <w:b/>
          <w:szCs w:val="20"/>
        </w:rPr>
      </w:pPr>
    </w:p>
    <w:p w14:paraId="262745A9" w14:textId="77777777" w:rsidR="001833AD" w:rsidRPr="001833AD" w:rsidRDefault="001833AD" w:rsidP="00B4295B">
      <w:pPr>
        <w:numPr>
          <w:ilvl w:val="0"/>
          <w:numId w:val="13"/>
        </w:numPr>
        <w:suppressAutoHyphens/>
        <w:spacing w:line="360" w:lineRule="auto"/>
        <w:ind w:left="0" w:firstLine="0"/>
        <w:jc w:val="both"/>
        <w:rPr>
          <w:rFonts w:asciiTheme="minorHAnsi" w:hAnsiTheme="minorHAnsi" w:cstheme="minorHAnsi"/>
          <w:sz w:val="20"/>
          <w:szCs w:val="20"/>
        </w:rPr>
      </w:pPr>
      <w:r w:rsidRPr="001833AD">
        <w:rPr>
          <w:rFonts w:asciiTheme="minorHAnsi" w:hAnsiTheme="minorHAnsi" w:cstheme="minorHAnsi"/>
          <w:sz w:val="20"/>
          <w:szCs w:val="20"/>
        </w:rPr>
        <w:t xml:space="preserve">nie będzie prowadzić do powstania u Zamawiającego obowiązku podatkowego, zgodnie z przepisami </w:t>
      </w:r>
      <w:r w:rsidRPr="001833AD">
        <w:rPr>
          <w:rFonts w:asciiTheme="minorHAnsi" w:hAnsiTheme="minorHAnsi" w:cstheme="minorHAnsi"/>
          <w:sz w:val="20"/>
          <w:szCs w:val="20"/>
        </w:rPr>
        <w:br/>
        <w:t>o podatku od towarowi usług (**)</w:t>
      </w:r>
    </w:p>
    <w:p w14:paraId="4BA837A4" w14:textId="77777777" w:rsidR="001833AD" w:rsidRPr="001833AD" w:rsidRDefault="001833AD" w:rsidP="00B4295B">
      <w:pPr>
        <w:numPr>
          <w:ilvl w:val="0"/>
          <w:numId w:val="13"/>
        </w:numPr>
        <w:suppressAutoHyphens/>
        <w:spacing w:line="360" w:lineRule="auto"/>
        <w:ind w:left="0" w:firstLine="0"/>
        <w:rPr>
          <w:rFonts w:asciiTheme="minorHAnsi" w:hAnsiTheme="minorHAnsi" w:cstheme="minorHAnsi"/>
          <w:sz w:val="20"/>
          <w:szCs w:val="20"/>
        </w:rPr>
      </w:pPr>
      <w:r w:rsidRPr="001833AD">
        <w:rPr>
          <w:rFonts w:asciiTheme="minorHAnsi" w:hAnsiTheme="minorHAnsi" w:cstheme="minorHAnsi"/>
          <w:sz w:val="20"/>
          <w:szCs w:val="20"/>
        </w:rPr>
        <w:t>będzie prowadzić do powstania u Zamawiającego obowiązek podatkowy, zgodnie z przepisami o podatku od towarów i usług, w poniżej wskazanym zakresie(rodzaju) i wartości (**):</w:t>
      </w:r>
    </w:p>
    <w:p w14:paraId="0F6B60DA" w14:textId="77777777" w:rsidR="001833AD" w:rsidRPr="001833AD" w:rsidRDefault="001833AD" w:rsidP="001833AD">
      <w:pPr>
        <w:spacing w:line="360" w:lineRule="auto"/>
        <w:jc w:val="both"/>
        <w:rPr>
          <w:rFonts w:asciiTheme="minorHAnsi" w:hAnsiTheme="minorHAnsi" w:cstheme="minorHAnsi"/>
          <w:bCs/>
          <w:sz w:val="20"/>
          <w:szCs w:val="20"/>
        </w:rPr>
      </w:pPr>
      <w:r w:rsidRPr="001833AD">
        <w:rPr>
          <w:rFonts w:asciiTheme="minorHAnsi" w:hAnsiTheme="minorHAnsi" w:cstheme="minorHAnsi"/>
          <w:bCs/>
          <w:sz w:val="20"/>
          <w:szCs w:val="20"/>
        </w:rPr>
        <w:t>- nazwa towaru/usługi: …………………………… - wartość (bez VAT) ………………………. zł</w:t>
      </w:r>
    </w:p>
    <w:p w14:paraId="256F4F9B" w14:textId="77777777" w:rsidR="001833AD" w:rsidRPr="001833AD" w:rsidRDefault="001833AD" w:rsidP="001833AD">
      <w:pPr>
        <w:spacing w:line="360" w:lineRule="auto"/>
        <w:jc w:val="both"/>
        <w:rPr>
          <w:rFonts w:asciiTheme="minorHAnsi" w:hAnsiTheme="minorHAnsi" w:cstheme="minorHAnsi"/>
          <w:bCs/>
          <w:sz w:val="20"/>
          <w:szCs w:val="20"/>
        </w:rPr>
      </w:pPr>
      <w:r w:rsidRPr="001833AD">
        <w:rPr>
          <w:rFonts w:asciiTheme="minorHAnsi" w:hAnsiTheme="minorHAnsi" w:cstheme="minorHAnsi"/>
          <w:bCs/>
          <w:sz w:val="20"/>
          <w:szCs w:val="20"/>
        </w:rPr>
        <w:t>- nazwa towaru/usługi: …………………………… - wartość (bez VAT) ………………………. zł</w:t>
      </w:r>
    </w:p>
    <w:p w14:paraId="3A4DC0EE" w14:textId="77777777" w:rsidR="001833AD" w:rsidRPr="001833AD" w:rsidRDefault="001833AD" w:rsidP="001833AD">
      <w:pPr>
        <w:spacing w:after="120"/>
        <w:jc w:val="both"/>
        <w:rPr>
          <w:rFonts w:asciiTheme="minorHAnsi" w:hAnsiTheme="minorHAnsi" w:cstheme="minorHAnsi"/>
          <w:sz w:val="20"/>
          <w:szCs w:val="20"/>
        </w:rPr>
      </w:pPr>
      <w:r w:rsidRPr="001833AD">
        <w:rPr>
          <w:rFonts w:asciiTheme="minorHAnsi" w:hAnsiTheme="minorHAnsi" w:cstheme="minorHAnsi"/>
          <w:sz w:val="20"/>
          <w:szCs w:val="20"/>
        </w:rPr>
        <w:t xml:space="preserve">** </w:t>
      </w:r>
      <w:r w:rsidRPr="001833AD">
        <w:rPr>
          <w:rFonts w:asciiTheme="minorHAnsi" w:hAnsiTheme="minorHAnsi" w:cstheme="minorHAnsi"/>
          <w:b/>
          <w:sz w:val="20"/>
          <w:szCs w:val="20"/>
        </w:rPr>
        <w:t>Niepotrzebne skreślić</w:t>
      </w:r>
      <w:r w:rsidRPr="001833AD">
        <w:rPr>
          <w:rFonts w:asciiTheme="minorHAnsi" w:hAnsiTheme="minorHAnsi" w:cstheme="minorHAnsi"/>
          <w:sz w:val="20"/>
          <w:szCs w:val="20"/>
        </w:rPr>
        <w:t xml:space="preserve">.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w:t>
      </w:r>
      <w:r w:rsidRPr="001833AD">
        <w:rPr>
          <w:rFonts w:asciiTheme="minorHAnsi" w:hAnsiTheme="minorHAnsi" w:cstheme="minorHAnsi"/>
          <w:sz w:val="20"/>
          <w:szCs w:val="20"/>
        </w:rPr>
        <w:lastRenderedPageBreak/>
        <w:t>Zamawiającego obowiązku podatkowego, Zamawiający doliczy do przedstawionej ceny oferty podatek od towarów i usług, który będzie miał obowiązek rozliczyć zgodnie z obowiązującymi przepisami.</w:t>
      </w:r>
    </w:p>
    <w:p w14:paraId="53EF3936" w14:textId="77777777" w:rsidR="001833AD" w:rsidRPr="001833AD" w:rsidRDefault="001833AD" w:rsidP="001833AD">
      <w:pPr>
        <w:jc w:val="both"/>
        <w:rPr>
          <w:rFonts w:asciiTheme="minorHAnsi" w:hAnsiTheme="minorHAnsi" w:cstheme="minorHAnsi"/>
          <w:b/>
          <w:sz w:val="20"/>
          <w:szCs w:val="20"/>
        </w:rPr>
      </w:pPr>
    </w:p>
    <w:p w14:paraId="668E5B18" w14:textId="77777777"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 xml:space="preserve">VII.ZAMIERZAMY POWIERZYĆ: </w:t>
      </w:r>
    </w:p>
    <w:p w14:paraId="7E4989F2" w14:textId="77777777" w:rsidR="001833AD" w:rsidRPr="001833AD" w:rsidRDefault="001833AD" w:rsidP="001833AD">
      <w:pPr>
        <w:jc w:val="both"/>
        <w:rPr>
          <w:rFonts w:asciiTheme="minorHAnsi" w:hAnsiTheme="minorHAnsi" w:cstheme="minorHAnsi"/>
          <w:b/>
          <w:sz w:val="20"/>
          <w:szCs w:val="20"/>
        </w:rPr>
      </w:pPr>
    </w:p>
    <w:p w14:paraId="663E0E22" w14:textId="77777777" w:rsidR="001833AD" w:rsidRPr="001833AD" w:rsidRDefault="001833AD" w:rsidP="00B4295B">
      <w:pPr>
        <w:numPr>
          <w:ilvl w:val="1"/>
          <w:numId w:val="41"/>
        </w:numPr>
        <w:ind w:left="567" w:hanging="567"/>
        <w:jc w:val="both"/>
        <w:rPr>
          <w:rFonts w:asciiTheme="minorHAnsi" w:hAnsiTheme="minorHAnsi" w:cstheme="minorHAnsi"/>
          <w:b/>
          <w:sz w:val="20"/>
          <w:szCs w:val="20"/>
        </w:rPr>
      </w:pPr>
      <w:r w:rsidRPr="001833AD">
        <w:rPr>
          <w:rFonts w:asciiTheme="minorHAnsi" w:hAnsiTheme="minorHAnsi" w:cstheme="minorHAnsi"/>
          <w:b/>
          <w:sz w:val="20"/>
          <w:szCs w:val="20"/>
        </w:rPr>
        <w:t xml:space="preserve">WYKONANIE NASTĘPUJACYCH CZĘŚCI ZAMÓWIENIA, </w:t>
      </w:r>
    </w:p>
    <w:p w14:paraId="75B12D0D" w14:textId="77777777" w:rsidR="001833AD" w:rsidRPr="001833AD" w:rsidRDefault="001833AD" w:rsidP="00B4295B">
      <w:pPr>
        <w:numPr>
          <w:ilvl w:val="1"/>
          <w:numId w:val="41"/>
        </w:numPr>
        <w:ind w:left="567" w:hanging="567"/>
        <w:jc w:val="both"/>
        <w:rPr>
          <w:rFonts w:asciiTheme="minorHAnsi" w:hAnsiTheme="minorHAnsi" w:cstheme="minorHAnsi"/>
          <w:b/>
          <w:sz w:val="20"/>
          <w:szCs w:val="20"/>
        </w:rPr>
      </w:pPr>
      <w:r w:rsidRPr="001833AD">
        <w:rPr>
          <w:rFonts w:asciiTheme="minorHAnsi" w:hAnsiTheme="minorHAnsi" w:cstheme="minorHAnsi"/>
          <w:b/>
          <w:sz w:val="20"/>
          <w:szCs w:val="20"/>
        </w:rPr>
        <w:t>NASTĘPUJĄCEMU PODWYKONAWCY:***</w:t>
      </w:r>
      <w:r w:rsidRPr="001833AD">
        <w:rPr>
          <w:rFonts w:asciiTheme="minorHAnsi" w:hAnsiTheme="minorHAnsi" w:cstheme="minorHAnsi"/>
          <w:sz w:val="20"/>
          <w:szCs w:val="20"/>
        </w:rPr>
        <w:t>..........................................................................................</w:t>
      </w:r>
    </w:p>
    <w:p w14:paraId="291A51D9" w14:textId="77777777" w:rsidR="001833AD" w:rsidRPr="001833AD" w:rsidRDefault="001833AD" w:rsidP="001833AD">
      <w:pPr>
        <w:jc w:val="center"/>
        <w:rPr>
          <w:rFonts w:asciiTheme="minorHAnsi" w:hAnsiTheme="minorHAnsi" w:cstheme="minorHAnsi"/>
          <w:sz w:val="20"/>
          <w:szCs w:val="20"/>
        </w:rPr>
      </w:pPr>
      <w:r w:rsidRPr="001833AD">
        <w:rPr>
          <w:rFonts w:asciiTheme="minorHAnsi" w:hAnsiTheme="minorHAnsi" w:cstheme="minorHAnsi"/>
          <w:sz w:val="20"/>
          <w:szCs w:val="20"/>
        </w:rPr>
        <w:t xml:space="preserve"> (podać część zamówienia jaką wykona podwykonawca i podać podwykonawcę)</w:t>
      </w:r>
    </w:p>
    <w:p w14:paraId="71C2AAB3" w14:textId="77777777" w:rsidR="001833AD" w:rsidRPr="001833AD" w:rsidRDefault="001833AD" w:rsidP="001833AD">
      <w:pPr>
        <w:rPr>
          <w:rFonts w:asciiTheme="minorHAnsi" w:hAnsiTheme="minorHAnsi" w:cstheme="minorHAnsi"/>
          <w:b/>
          <w:sz w:val="20"/>
          <w:szCs w:val="20"/>
        </w:rPr>
      </w:pPr>
    </w:p>
    <w:p w14:paraId="541B900F" w14:textId="77777777" w:rsidR="001833AD" w:rsidRPr="001833AD" w:rsidRDefault="001833AD" w:rsidP="001833AD">
      <w:pPr>
        <w:jc w:val="both"/>
        <w:rPr>
          <w:rFonts w:asciiTheme="minorHAnsi" w:hAnsiTheme="minorHAnsi" w:cstheme="minorHAnsi"/>
          <w:b/>
          <w:sz w:val="20"/>
          <w:szCs w:val="20"/>
        </w:rPr>
      </w:pPr>
      <w:r w:rsidRPr="001833AD">
        <w:rPr>
          <w:rFonts w:asciiTheme="minorHAnsi" w:hAnsiTheme="minorHAnsi" w:cstheme="minorHAnsi"/>
          <w:b/>
          <w:sz w:val="20"/>
          <w:szCs w:val="20"/>
        </w:rPr>
        <w:t>VIII. WYKONAWCA JEST***</w:t>
      </w:r>
      <w:r w:rsidRPr="001833AD">
        <w:rPr>
          <w:rFonts w:asciiTheme="minorHAnsi" w:hAnsiTheme="minorHAnsi" w:cstheme="minorHAnsi"/>
          <w:sz w:val="20"/>
          <w:szCs w:val="20"/>
        </w:rPr>
        <w:t>*</w:t>
      </w:r>
      <w:r w:rsidRPr="001833AD">
        <w:rPr>
          <w:rFonts w:asciiTheme="minorHAnsi" w:hAnsiTheme="minorHAnsi" w:cstheme="minorHAnsi"/>
          <w:b/>
          <w:sz w:val="20"/>
          <w:szCs w:val="20"/>
        </w:rPr>
        <w:t>:</w:t>
      </w:r>
    </w:p>
    <w:p w14:paraId="4072732E" w14:textId="77777777" w:rsidR="001833AD" w:rsidRPr="001833AD" w:rsidRDefault="001833AD" w:rsidP="001833AD">
      <w:pPr>
        <w:jc w:val="both"/>
        <w:rPr>
          <w:rFonts w:asciiTheme="minorHAnsi" w:hAnsiTheme="minorHAnsi" w:cstheme="minorHAnsi"/>
          <w:b/>
          <w:bCs/>
          <w:sz w:val="20"/>
          <w:szCs w:val="20"/>
        </w:rPr>
      </w:pPr>
    </w:p>
    <w:p w14:paraId="01B97C7D"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mikroprzedsiębiorstwem </w:t>
      </w:r>
    </w:p>
    <w:p w14:paraId="43E9738B" w14:textId="7777777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małym przedsiębiorstwem </w:t>
      </w:r>
    </w:p>
    <w:p w14:paraId="6E0274CF" w14:textId="7777777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średnim przedsiębiorstwem </w:t>
      </w:r>
    </w:p>
    <w:p w14:paraId="6F482DD2" w14:textId="7777777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jednoosobowa działalność gospodarcza  </w:t>
      </w:r>
    </w:p>
    <w:p w14:paraId="3F12BE9C" w14:textId="7A1B0497" w:rsidR="001833AD" w:rsidRPr="001833AD" w:rsidRDefault="001833AD" w:rsidP="001833AD">
      <w:pPr>
        <w:jc w:val="both"/>
        <w:rPr>
          <w:rFonts w:asciiTheme="minorHAnsi" w:hAnsiTheme="minorHAnsi" w:cstheme="minorHAnsi"/>
          <w:iCs/>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osoba fizyczna nie prowadząc</w:t>
      </w:r>
      <w:r w:rsidR="0056557C">
        <w:rPr>
          <w:rFonts w:asciiTheme="minorHAnsi" w:hAnsiTheme="minorHAnsi" w:cstheme="minorHAnsi"/>
          <w:iCs/>
          <w:sz w:val="20"/>
          <w:szCs w:val="20"/>
        </w:rPr>
        <w:t>ą</w:t>
      </w:r>
      <w:r w:rsidRPr="001833AD">
        <w:rPr>
          <w:rFonts w:asciiTheme="minorHAnsi" w:hAnsiTheme="minorHAnsi" w:cstheme="minorHAnsi"/>
          <w:iCs/>
          <w:sz w:val="20"/>
          <w:szCs w:val="20"/>
        </w:rPr>
        <w:t xml:space="preserve"> działalności gospodarczej </w:t>
      </w:r>
    </w:p>
    <w:p w14:paraId="4D27411C" w14:textId="77777777" w:rsidR="001833AD" w:rsidRPr="001833AD" w:rsidRDefault="001833AD" w:rsidP="001833AD">
      <w:pPr>
        <w:jc w:val="both"/>
        <w:rPr>
          <w:rFonts w:asciiTheme="minorHAnsi" w:hAnsiTheme="minorHAnsi" w:cstheme="minorHAnsi"/>
          <w:sz w:val="20"/>
          <w:szCs w:val="20"/>
        </w:rPr>
      </w:pPr>
      <w:r w:rsidRPr="001833AD">
        <w:rPr>
          <w:rFonts w:asciiTheme="minorHAnsi" w:hAnsiTheme="minorHAnsi" w:cstheme="minorHAnsi"/>
          <w:b/>
          <w:bCs/>
          <w:sz w:val="20"/>
          <w:szCs w:val="20"/>
        </w:rPr>
        <w:fldChar w:fldCharType="begin">
          <w:ffData>
            <w:name w:val=""/>
            <w:enabled/>
            <w:calcOnExit w:val="0"/>
            <w:checkBox>
              <w:sizeAuto/>
              <w:default w:val="0"/>
            </w:checkBox>
          </w:ffData>
        </w:fldChar>
      </w:r>
      <w:r w:rsidRPr="001833AD">
        <w:rPr>
          <w:rFonts w:asciiTheme="minorHAnsi" w:hAnsiTheme="minorHAnsi" w:cstheme="minorHAnsi"/>
          <w:b/>
          <w:bCs/>
          <w:sz w:val="20"/>
          <w:szCs w:val="20"/>
        </w:rPr>
        <w:instrText xml:space="preserve"> FORMCHECKBOX </w:instrText>
      </w:r>
      <w:r w:rsidRPr="001833AD">
        <w:rPr>
          <w:rFonts w:asciiTheme="minorHAnsi" w:hAnsiTheme="minorHAnsi" w:cstheme="minorHAnsi"/>
          <w:b/>
          <w:bCs/>
          <w:sz w:val="20"/>
          <w:szCs w:val="20"/>
        </w:rPr>
      </w:r>
      <w:r w:rsidRPr="001833AD">
        <w:rPr>
          <w:rFonts w:asciiTheme="minorHAnsi" w:hAnsiTheme="minorHAnsi" w:cstheme="minorHAnsi"/>
          <w:b/>
          <w:bCs/>
          <w:sz w:val="20"/>
          <w:szCs w:val="20"/>
        </w:rPr>
        <w:fldChar w:fldCharType="separate"/>
      </w:r>
      <w:r w:rsidRPr="001833AD">
        <w:rPr>
          <w:rFonts w:asciiTheme="minorHAnsi" w:hAnsiTheme="minorHAnsi" w:cstheme="minorHAnsi"/>
          <w:sz w:val="20"/>
          <w:szCs w:val="20"/>
        </w:rPr>
        <w:fldChar w:fldCharType="end"/>
      </w:r>
      <w:r w:rsidRPr="001833AD">
        <w:rPr>
          <w:rFonts w:asciiTheme="minorHAnsi" w:hAnsiTheme="minorHAnsi" w:cstheme="minorHAnsi"/>
          <w:sz w:val="20"/>
          <w:szCs w:val="20"/>
        </w:rPr>
        <w:t xml:space="preserve"> </w:t>
      </w:r>
      <w:r w:rsidRPr="001833AD">
        <w:rPr>
          <w:rFonts w:asciiTheme="minorHAnsi" w:hAnsiTheme="minorHAnsi" w:cstheme="minorHAnsi"/>
          <w:iCs/>
          <w:sz w:val="20"/>
          <w:szCs w:val="20"/>
        </w:rPr>
        <w:t xml:space="preserve">inny rodzaj </w:t>
      </w:r>
    </w:p>
    <w:p w14:paraId="75F9B239" w14:textId="77777777" w:rsidR="001833AD" w:rsidRPr="001833AD" w:rsidRDefault="001833AD" w:rsidP="001833AD">
      <w:pPr>
        <w:rPr>
          <w:rFonts w:asciiTheme="minorHAnsi" w:hAnsiTheme="minorHAnsi" w:cstheme="minorHAnsi"/>
          <w:color w:val="FF0000"/>
          <w:sz w:val="20"/>
          <w:szCs w:val="20"/>
        </w:rPr>
      </w:pP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color w:val="FF0000"/>
          <w:sz w:val="20"/>
          <w:szCs w:val="20"/>
        </w:rPr>
        <w:tab/>
      </w:r>
    </w:p>
    <w:p w14:paraId="073739DC" w14:textId="77777777" w:rsidR="001833AD" w:rsidRPr="001833AD" w:rsidRDefault="001833AD" w:rsidP="001833AD">
      <w:pPr>
        <w:rPr>
          <w:rFonts w:asciiTheme="minorHAnsi" w:hAnsiTheme="minorHAnsi" w:cstheme="minorHAnsi"/>
          <w:b/>
          <w:color w:val="000000"/>
          <w:sz w:val="20"/>
          <w:szCs w:val="20"/>
        </w:rPr>
      </w:pPr>
      <w:r w:rsidRPr="001833AD">
        <w:rPr>
          <w:rFonts w:asciiTheme="minorHAnsi" w:hAnsiTheme="minorHAnsi" w:cstheme="minorHAnsi"/>
          <w:b/>
          <w:sz w:val="20"/>
          <w:szCs w:val="20"/>
        </w:rPr>
        <w:t xml:space="preserve">IX.TERMIN ZWIĄZANIA </w:t>
      </w:r>
      <w:r w:rsidRPr="001833AD">
        <w:rPr>
          <w:rFonts w:asciiTheme="minorHAnsi" w:hAnsiTheme="minorHAnsi" w:cstheme="minorHAnsi"/>
          <w:b/>
          <w:color w:val="000000"/>
          <w:sz w:val="20"/>
          <w:szCs w:val="20"/>
        </w:rPr>
        <w:t>OFERTĄ Zgodnie z Rozdziałem 22 SWZ</w:t>
      </w:r>
    </w:p>
    <w:p w14:paraId="6CB357DA" w14:textId="77777777" w:rsidR="001833AD" w:rsidRPr="001833AD" w:rsidRDefault="001833AD" w:rsidP="001833AD">
      <w:pPr>
        <w:rPr>
          <w:rFonts w:asciiTheme="minorHAnsi" w:hAnsiTheme="minorHAnsi" w:cstheme="minorHAnsi"/>
          <w:sz w:val="20"/>
          <w:szCs w:val="20"/>
        </w:rPr>
      </w:pPr>
    </w:p>
    <w:p w14:paraId="373E4978" w14:textId="77777777" w:rsidR="001833AD" w:rsidRPr="001833AD" w:rsidRDefault="001833AD" w:rsidP="001833AD">
      <w:pPr>
        <w:rPr>
          <w:rFonts w:asciiTheme="minorHAnsi" w:hAnsiTheme="minorHAnsi" w:cstheme="minorHAnsi"/>
          <w:b/>
          <w:bCs/>
          <w:color w:val="FF0000"/>
          <w:sz w:val="20"/>
          <w:szCs w:val="20"/>
        </w:rPr>
      </w:pPr>
      <w:r w:rsidRPr="001833AD">
        <w:rPr>
          <w:rFonts w:asciiTheme="minorHAnsi" w:hAnsiTheme="minorHAnsi" w:cstheme="minorHAnsi"/>
          <w:sz w:val="20"/>
          <w:szCs w:val="20"/>
        </w:rPr>
        <w:t>*wypełniają Wykonawcy będące osobami fizycznymi</w:t>
      </w:r>
    </w:p>
    <w:p w14:paraId="6B95636C"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wypełnić o ile dotyczy</w:t>
      </w:r>
    </w:p>
    <w:p w14:paraId="5D14167A"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zaznaczyć X</w:t>
      </w:r>
    </w:p>
    <w:p w14:paraId="66AF240E"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W załączeniu: (wymienić załączniki)</w:t>
      </w:r>
    </w:p>
    <w:p w14:paraId="68070FD7" w14:textId="77777777" w:rsidR="001833AD" w:rsidRPr="001833AD" w:rsidRDefault="001833AD" w:rsidP="001833AD">
      <w:pPr>
        <w:rPr>
          <w:rFonts w:asciiTheme="minorHAnsi" w:hAnsiTheme="minorHAnsi" w:cstheme="minorHAnsi"/>
          <w:sz w:val="20"/>
          <w:szCs w:val="20"/>
        </w:rPr>
      </w:pPr>
      <w:r w:rsidRPr="001833AD">
        <w:rPr>
          <w:rFonts w:asciiTheme="minorHAnsi" w:hAnsiTheme="minorHAnsi" w:cstheme="minorHAnsi"/>
          <w:sz w:val="20"/>
          <w:szCs w:val="20"/>
        </w:rPr>
        <w:t xml:space="preserve">                                                                                    </w:t>
      </w:r>
    </w:p>
    <w:p w14:paraId="71F79461" w14:textId="77777777" w:rsidR="001833AD" w:rsidRPr="001833AD" w:rsidRDefault="001833AD" w:rsidP="001833AD">
      <w:pPr>
        <w:rPr>
          <w:rFonts w:asciiTheme="minorHAnsi" w:hAnsiTheme="minorHAnsi" w:cstheme="minorHAnsi"/>
          <w:sz w:val="20"/>
          <w:szCs w:val="20"/>
        </w:rPr>
      </w:pPr>
    </w:p>
    <w:p w14:paraId="42042EF2" w14:textId="77777777" w:rsidR="001833AD" w:rsidRPr="001833AD" w:rsidRDefault="001833AD" w:rsidP="001833AD">
      <w:pPr>
        <w:rPr>
          <w:rFonts w:asciiTheme="minorHAnsi" w:hAnsiTheme="minorHAnsi" w:cstheme="minorHAnsi"/>
          <w:sz w:val="20"/>
          <w:szCs w:val="20"/>
        </w:rPr>
      </w:pPr>
    </w:p>
    <w:p w14:paraId="3589CE5C" w14:textId="77777777" w:rsidR="001833AD" w:rsidRPr="001833AD" w:rsidRDefault="001833AD" w:rsidP="001833AD">
      <w:pPr>
        <w:rPr>
          <w:rFonts w:asciiTheme="minorHAnsi" w:hAnsiTheme="minorHAnsi" w:cstheme="minorHAnsi"/>
          <w:sz w:val="20"/>
          <w:szCs w:val="20"/>
        </w:rPr>
      </w:pPr>
    </w:p>
    <w:p w14:paraId="02BE6E1A" w14:textId="77777777" w:rsidR="001833AD" w:rsidRPr="001833AD" w:rsidRDefault="001833AD" w:rsidP="001833AD">
      <w:pPr>
        <w:jc w:val="right"/>
        <w:rPr>
          <w:rFonts w:asciiTheme="minorHAnsi" w:hAnsiTheme="minorHAnsi" w:cstheme="minorHAnsi"/>
          <w:sz w:val="20"/>
          <w:szCs w:val="20"/>
        </w:rPr>
      </w:pPr>
      <w:r w:rsidRPr="001833AD">
        <w:rPr>
          <w:rFonts w:asciiTheme="minorHAnsi" w:hAnsiTheme="minorHAnsi" w:cstheme="minorHAnsi"/>
          <w:sz w:val="20"/>
          <w:szCs w:val="20"/>
        </w:rPr>
        <w:t xml:space="preserve">      ……………........................................................ </w:t>
      </w:r>
    </w:p>
    <w:p w14:paraId="5E928448" w14:textId="77777777" w:rsidR="001833AD" w:rsidRPr="001833AD" w:rsidRDefault="001833AD" w:rsidP="001833AD">
      <w:pPr>
        <w:ind w:left="4956"/>
        <w:jc w:val="center"/>
        <w:rPr>
          <w:rFonts w:asciiTheme="minorHAnsi" w:hAnsiTheme="minorHAnsi" w:cstheme="minorHAnsi"/>
          <w:sz w:val="18"/>
          <w:szCs w:val="18"/>
        </w:rPr>
      </w:pPr>
      <w:r w:rsidRPr="001833AD">
        <w:rPr>
          <w:rFonts w:asciiTheme="minorHAnsi" w:hAnsiTheme="minorHAnsi" w:cstheme="minorHAnsi"/>
          <w:iCs/>
          <w:sz w:val="18"/>
          <w:szCs w:val="18"/>
        </w:rPr>
        <w:t xml:space="preserve">podpis w </w:t>
      </w:r>
      <w:r w:rsidRPr="001833AD">
        <w:rPr>
          <w:rFonts w:asciiTheme="minorHAnsi" w:hAnsiTheme="minorHAnsi" w:cstheme="minorHAnsi"/>
          <w:sz w:val="18"/>
          <w:szCs w:val="18"/>
        </w:rPr>
        <w:t xml:space="preserve">formie elektronicznej lub </w:t>
      </w:r>
      <w:r w:rsidRPr="001833AD">
        <w:rPr>
          <w:rFonts w:asciiTheme="minorHAnsi" w:hAnsiTheme="minorHAnsi" w:cstheme="minorHAnsi"/>
          <w:sz w:val="18"/>
          <w:szCs w:val="18"/>
        </w:rPr>
        <w:br/>
        <w:t>w postaci elektronicznej opatrzonej podpisem kwalifikowanym lub osobistym</w:t>
      </w:r>
    </w:p>
    <w:p w14:paraId="35E997C6" w14:textId="77777777" w:rsidR="001833AD" w:rsidRPr="001833AD" w:rsidRDefault="001833AD" w:rsidP="001833AD">
      <w:pPr>
        <w:ind w:left="4956"/>
        <w:jc w:val="center"/>
        <w:rPr>
          <w:rFonts w:asciiTheme="minorHAnsi" w:hAnsiTheme="minorHAnsi" w:cstheme="minorHAnsi"/>
          <w:sz w:val="18"/>
          <w:szCs w:val="18"/>
        </w:rPr>
      </w:pPr>
      <w:r w:rsidRPr="001833AD">
        <w:rPr>
          <w:rFonts w:asciiTheme="minorHAnsi" w:hAnsiTheme="minorHAnsi" w:cstheme="minorHAnsi"/>
          <w:sz w:val="18"/>
          <w:szCs w:val="18"/>
        </w:rPr>
        <w:t>lub podpisem zaufanym pod rygorem nieważności</w:t>
      </w:r>
    </w:p>
    <w:p w14:paraId="5D705AB3" w14:textId="77777777" w:rsidR="001833AD" w:rsidRPr="001833AD" w:rsidRDefault="001833AD" w:rsidP="001833AD">
      <w:pPr>
        <w:ind w:left="4956"/>
        <w:rPr>
          <w:rFonts w:asciiTheme="minorHAnsi" w:hAnsiTheme="minorHAnsi" w:cstheme="minorHAnsi"/>
          <w:sz w:val="18"/>
          <w:szCs w:val="18"/>
        </w:rPr>
      </w:pPr>
    </w:p>
    <w:p w14:paraId="3A5461B7" w14:textId="77777777" w:rsidR="001833AD" w:rsidRPr="001833AD" w:rsidRDefault="001833AD" w:rsidP="001833AD">
      <w:pPr>
        <w:ind w:left="4956"/>
        <w:rPr>
          <w:rFonts w:asciiTheme="minorHAnsi" w:hAnsiTheme="minorHAnsi" w:cstheme="minorHAnsi"/>
          <w:sz w:val="18"/>
          <w:szCs w:val="18"/>
        </w:rPr>
      </w:pPr>
    </w:p>
    <w:p w14:paraId="52357768" w14:textId="77777777" w:rsidR="001833AD" w:rsidRPr="001833AD" w:rsidRDefault="001833AD" w:rsidP="001833AD">
      <w:pPr>
        <w:spacing w:line="200" w:lineRule="exact"/>
        <w:rPr>
          <w:rFonts w:asciiTheme="minorHAnsi" w:hAnsiTheme="minorHAnsi" w:cstheme="minorHAnsi"/>
          <w:color w:val="000000"/>
          <w:sz w:val="22"/>
          <w:szCs w:val="22"/>
        </w:rPr>
      </w:pPr>
    </w:p>
    <w:p w14:paraId="6832A706" w14:textId="77777777" w:rsidR="001833AD" w:rsidRPr="001833AD" w:rsidRDefault="001833AD" w:rsidP="001833AD">
      <w:pPr>
        <w:spacing w:line="200" w:lineRule="exact"/>
        <w:rPr>
          <w:rFonts w:asciiTheme="minorHAnsi" w:hAnsiTheme="minorHAnsi" w:cstheme="minorHAnsi"/>
          <w:color w:val="000000"/>
          <w:sz w:val="22"/>
          <w:szCs w:val="22"/>
        </w:rPr>
      </w:pPr>
    </w:p>
    <w:p w14:paraId="7A3E6DA3" w14:textId="77777777" w:rsidR="001833AD" w:rsidRPr="001833AD" w:rsidRDefault="001833AD" w:rsidP="001833AD">
      <w:pPr>
        <w:spacing w:line="200" w:lineRule="exact"/>
        <w:rPr>
          <w:rFonts w:asciiTheme="minorHAnsi" w:hAnsiTheme="minorHAnsi" w:cstheme="minorHAnsi"/>
          <w:color w:val="000000"/>
          <w:sz w:val="22"/>
          <w:szCs w:val="22"/>
        </w:rPr>
      </w:pPr>
    </w:p>
    <w:p w14:paraId="48010BF6" w14:textId="77777777" w:rsidR="001833AD" w:rsidRPr="001833AD" w:rsidRDefault="001833AD" w:rsidP="001833AD">
      <w:pPr>
        <w:spacing w:line="200" w:lineRule="exact"/>
        <w:rPr>
          <w:rFonts w:asciiTheme="minorHAnsi" w:hAnsiTheme="minorHAnsi" w:cstheme="minorHAnsi"/>
          <w:color w:val="000000"/>
          <w:sz w:val="22"/>
          <w:szCs w:val="22"/>
        </w:rPr>
      </w:pPr>
    </w:p>
    <w:p w14:paraId="6B34BF0C" w14:textId="77777777" w:rsidR="001833AD" w:rsidRPr="001833AD" w:rsidRDefault="001833AD" w:rsidP="001833AD">
      <w:pPr>
        <w:spacing w:line="200" w:lineRule="exact"/>
        <w:rPr>
          <w:rFonts w:asciiTheme="minorHAnsi" w:hAnsiTheme="minorHAnsi" w:cstheme="minorHAnsi"/>
          <w:color w:val="000000"/>
          <w:sz w:val="22"/>
          <w:szCs w:val="22"/>
        </w:rPr>
      </w:pPr>
    </w:p>
    <w:p w14:paraId="619211AA" w14:textId="77777777" w:rsidR="001833AD" w:rsidRPr="001833AD" w:rsidRDefault="001833AD" w:rsidP="001833AD">
      <w:pPr>
        <w:spacing w:line="200" w:lineRule="exact"/>
        <w:rPr>
          <w:rFonts w:asciiTheme="minorHAnsi" w:hAnsiTheme="minorHAnsi" w:cstheme="minorHAnsi"/>
          <w:color w:val="000000"/>
          <w:sz w:val="22"/>
          <w:szCs w:val="22"/>
        </w:rPr>
      </w:pPr>
    </w:p>
    <w:p w14:paraId="3BBC8C96" w14:textId="77777777" w:rsidR="001833AD" w:rsidRPr="001833AD" w:rsidRDefault="001833AD" w:rsidP="001833AD">
      <w:pPr>
        <w:spacing w:line="200" w:lineRule="exact"/>
        <w:rPr>
          <w:rFonts w:asciiTheme="minorHAnsi" w:hAnsiTheme="minorHAnsi" w:cstheme="minorHAnsi"/>
          <w:color w:val="000000"/>
          <w:sz w:val="22"/>
          <w:szCs w:val="22"/>
        </w:rPr>
      </w:pPr>
    </w:p>
    <w:p w14:paraId="4B6A2A90" w14:textId="77777777" w:rsidR="001833AD" w:rsidRPr="001833AD" w:rsidRDefault="001833AD" w:rsidP="001833AD">
      <w:pPr>
        <w:spacing w:line="200" w:lineRule="exact"/>
        <w:rPr>
          <w:rFonts w:asciiTheme="minorHAnsi" w:hAnsiTheme="minorHAnsi" w:cstheme="minorHAnsi"/>
          <w:color w:val="000000"/>
          <w:sz w:val="22"/>
          <w:szCs w:val="22"/>
        </w:rPr>
      </w:pPr>
    </w:p>
    <w:p w14:paraId="42EFA882" w14:textId="77777777" w:rsidR="001833AD" w:rsidRPr="001833AD" w:rsidRDefault="001833AD" w:rsidP="001833AD">
      <w:pPr>
        <w:spacing w:line="200" w:lineRule="exact"/>
        <w:rPr>
          <w:rFonts w:asciiTheme="minorHAnsi" w:hAnsiTheme="minorHAnsi" w:cstheme="minorHAnsi"/>
          <w:color w:val="000000"/>
          <w:sz w:val="22"/>
          <w:szCs w:val="22"/>
        </w:rPr>
      </w:pPr>
    </w:p>
    <w:p w14:paraId="7F206707" w14:textId="77777777" w:rsidR="001833AD" w:rsidRPr="001833AD" w:rsidRDefault="001833AD" w:rsidP="001833AD">
      <w:pPr>
        <w:spacing w:line="200" w:lineRule="exact"/>
        <w:rPr>
          <w:rFonts w:asciiTheme="minorHAnsi" w:hAnsiTheme="minorHAnsi" w:cstheme="minorHAnsi"/>
          <w:color w:val="000000"/>
          <w:sz w:val="22"/>
          <w:szCs w:val="22"/>
        </w:rPr>
      </w:pPr>
    </w:p>
    <w:p w14:paraId="191D75A6" w14:textId="77777777" w:rsidR="001833AD" w:rsidRPr="001833AD" w:rsidRDefault="001833AD" w:rsidP="001833AD">
      <w:pPr>
        <w:spacing w:line="200" w:lineRule="exact"/>
        <w:rPr>
          <w:rFonts w:asciiTheme="minorHAnsi" w:hAnsiTheme="minorHAnsi" w:cstheme="minorHAnsi"/>
          <w:color w:val="000000"/>
          <w:sz w:val="22"/>
          <w:szCs w:val="22"/>
        </w:rPr>
      </w:pPr>
    </w:p>
    <w:p w14:paraId="1A372FC2" w14:textId="77777777" w:rsidR="001833AD" w:rsidRPr="001833AD" w:rsidRDefault="001833AD" w:rsidP="001833AD">
      <w:pPr>
        <w:spacing w:line="200" w:lineRule="exact"/>
        <w:rPr>
          <w:rFonts w:asciiTheme="minorHAnsi" w:hAnsiTheme="minorHAnsi" w:cstheme="minorHAnsi"/>
          <w:color w:val="000000"/>
          <w:sz w:val="22"/>
          <w:szCs w:val="22"/>
        </w:rPr>
      </w:pPr>
    </w:p>
    <w:p w14:paraId="522FDFC5" w14:textId="77777777" w:rsidR="001833AD" w:rsidRPr="001833AD" w:rsidRDefault="001833AD" w:rsidP="001833AD">
      <w:pPr>
        <w:spacing w:line="200" w:lineRule="exact"/>
        <w:rPr>
          <w:rFonts w:asciiTheme="minorHAnsi" w:hAnsiTheme="minorHAnsi" w:cstheme="minorHAnsi"/>
          <w:color w:val="000000"/>
          <w:sz w:val="22"/>
          <w:szCs w:val="22"/>
        </w:rPr>
      </w:pPr>
    </w:p>
    <w:p w14:paraId="11A86E8C" w14:textId="77777777" w:rsidR="001833AD" w:rsidRPr="001833AD" w:rsidRDefault="001833AD" w:rsidP="001833AD">
      <w:pPr>
        <w:spacing w:line="200" w:lineRule="exact"/>
        <w:rPr>
          <w:rFonts w:asciiTheme="minorHAnsi" w:hAnsiTheme="minorHAnsi" w:cstheme="minorHAnsi"/>
          <w:color w:val="000000"/>
          <w:sz w:val="22"/>
          <w:szCs w:val="22"/>
        </w:rPr>
      </w:pPr>
    </w:p>
    <w:p w14:paraId="05A5AC82" w14:textId="77777777" w:rsidR="001833AD" w:rsidRPr="001833AD" w:rsidRDefault="001833AD" w:rsidP="001833AD">
      <w:pPr>
        <w:spacing w:line="200" w:lineRule="exact"/>
        <w:rPr>
          <w:rFonts w:asciiTheme="minorHAnsi" w:hAnsiTheme="minorHAnsi" w:cstheme="minorHAnsi"/>
          <w:color w:val="000000"/>
          <w:sz w:val="22"/>
          <w:szCs w:val="22"/>
        </w:rPr>
      </w:pPr>
    </w:p>
    <w:p w14:paraId="3FD79AD1" w14:textId="77777777" w:rsidR="001833AD" w:rsidRPr="001833AD" w:rsidRDefault="001833AD" w:rsidP="001833AD">
      <w:pPr>
        <w:spacing w:line="200" w:lineRule="exact"/>
        <w:rPr>
          <w:rFonts w:asciiTheme="minorHAnsi" w:hAnsiTheme="minorHAnsi" w:cstheme="minorHAnsi"/>
          <w:color w:val="000000"/>
          <w:sz w:val="22"/>
          <w:szCs w:val="22"/>
        </w:rPr>
      </w:pPr>
    </w:p>
    <w:p w14:paraId="4D5B287B" w14:textId="77777777" w:rsidR="001833AD" w:rsidRPr="001833AD" w:rsidRDefault="001833AD" w:rsidP="001833AD">
      <w:pPr>
        <w:spacing w:line="200" w:lineRule="exact"/>
        <w:rPr>
          <w:rFonts w:asciiTheme="minorHAnsi" w:hAnsiTheme="minorHAnsi" w:cstheme="minorHAnsi"/>
          <w:color w:val="000000"/>
          <w:sz w:val="22"/>
          <w:szCs w:val="22"/>
        </w:rPr>
      </w:pPr>
    </w:p>
    <w:p w14:paraId="3D2CC762" w14:textId="77777777" w:rsidR="001833AD" w:rsidRPr="001833AD" w:rsidRDefault="001833AD" w:rsidP="001833AD">
      <w:pPr>
        <w:spacing w:line="200" w:lineRule="exact"/>
        <w:rPr>
          <w:rFonts w:asciiTheme="minorHAnsi" w:hAnsiTheme="minorHAnsi" w:cstheme="minorHAnsi"/>
          <w:color w:val="000000"/>
          <w:sz w:val="22"/>
          <w:szCs w:val="22"/>
        </w:rPr>
      </w:pPr>
    </w:p>
    <w:p w14:paraId="79E9C620" w14:textId="77777777" w:rsidR="001833AD" w:rsidRPr="001833AD" w:rsidRDefault="001833AD" w:rsidP="001833AD">
      <w:pPr>
        <w:spacing w:line="200" w:lineRule="exact"/>
        <w:rPr>
          <w:rFonts w:asciiTheme="minorHAnsi" w:hAnsiTheme="minorHAnsi" w:cstheme="minorHAnsi"/>
          <w:color w:val="000000"/>
          <w:sz w:val="22"/>
          <w:szCs w:val="22"/>
        </w:rPr>
      </w:pPr>
    </w:p>
    <w:p w14:paraId="1862BD6D" w14:textId="77777777" w:rsidR="001833AD" w:rsidRPr="001833AD" w:rsidRDefault="001833AD" w:rsidP="001833AD">
      <w:pPr>
        <w:spacing w:line="200" w:lineRule="exact"/>
        <w:rPr>
          <w:rFonts w:asciiTheme="minorHAnsi" w:hAnsiTheme="minorHAnsi" w:cstheme="minorHAnsi"/>
          <w:color w:val="000000"/>
          <w:sz w:val="22"/>
          <w:szCs w:val="22"/>
        </w:rPr>
      </w:pPr>
    </w:p>
    <w:p w14:paraId="1F09C58F" w14:textId="77777777" w:rsidR="001833AD" w:rsidRPr="001833AD" w:rsidRDefault="001833AD" w:rsidP="001833AD">
      <w:pPr>
        <w:spacing w:line="200" w:lineRule="exact"/>
        <w:rPr>
          <w:rFonts w:asciiTheme="minorHAnsi" w:hAnsiTheme="minorHAnsi" w:cstheme="minorHAnsi"/>
          <w:color w:val="000000"/>
          <w:sz w:val="22"/>
          <w:szCs w:val="22"/>
        </w:rPr>
      </w:pPr>
    </w:p>
    <w:p w14:paraId="54ECB2F3" w14:textId="77777777" w:rsidR="001833AD" w:rsidRPr="001833AD" w:rsidRDefault="001833AD" w:rsidP="001833AD">
      <w:pPr>
        <w:spacing w:line="200" w:lineRule="exact"/>
        <w:rPr>
          <w:rFonts w:asciiTheme="minorHAnsi" w:hAnsiTheme="minorHAnsi" w:cstheme="minorHAnsi"/>
          <w:color w:val="000000"/>
          <w:sz w:val="22"/>
          <w:szCs w:val="22"/>
        </w:rPr>
      </w:pPr>
    </w:p>
    <w:p w14:paraId="1799F05E" w14:textId="77777777" w:rsidR="001833AD" w:rsidRPr="001833AD" w:rsidRDefault="001833AD" w:rsidP="001833AD">
      <w:pPr>
        <w:spacing w:line="200" w:lineRule="exact"/>
        <w:rPr>
          <w:rFonts w:asciiTheme="minorHAnsi" w:hAnsiTheme="minorHAnsi" w:cstheme="minorHAnsi"/>
          <w:color w:val="000000"/>
          <w:sz w:val="22"/>
          <w:szCs w:val="22"/>
        </w:rPr>
      </w:pPr>
    </w:p>
    <w:p w14:paraId="07A702B2" w14:textId="77777777" w:rsidR="001833AD" w:rsidRPr="001833AD" w:rsidRDefault="001833AD" w:rsidP="001833AD">
      <w:pPr>
        <w:spacing w:line="200" w:lineRule="exact"/>
        <w:rPr>
          <w:rFonts w:asciiTheme="minorHAnsi" w:hAnsiTheme="minorHAnsi" w:cstheme="minorHAnsi"/>
          <w:color w:val="000000"/>
          <w:sz w:val="22"/>
          <w:szCs w:val="22"/>
        </w:rPr>
      </w:pPr>
    </w:p>
    <w:p w14:paraId="2D1F1126" w14:textId="77777777" w:rsidR="001833AD" w:rsidRPr="001833AD" w:rsidRDefault="001833AD" w:rsidP="001833AD">
      <w:pPr>
        <w:spacing w:line="200" w:lineRule="exact"/>
        <w:rPr>
          <w:rFonts w:asciiTheme="minorHAnsi" w:hAnsiTheme="minorHAnsi" w:cstheme="minorHAnsi"/>
          <w:color w:val="000000"/>
          <w:sz w:val="22"/>
          <w:szCs w:val="22"/>
        </w:rPr>
      </w:pPr>
    </w:p>
    <w:p w14:paraId="1BE1B846" w14:textId="77777777" w:rsidR="001833AD" w:rsidRPr="001833AD" w:rsidRDefault="001833AD" w:rsidP="001833AD">
      <w:pPr>
        <w:spacing w:line="200" w:lineRule="exact"/>
        <w:rPr>
          <w:rFonts w:asciiTheme="minorHAnsi" w:hAnsiTheme="minorHAnsi" w:cstheme="minorHAnsi"/>
          <w:color w:val="000000"/>
          <w:sz w:val="22"/>
          <w:szCs w:val="22"/>
        </w:rPr>
      </w:pPr>
    </w:p>
    <w:p w14:paraId="3D670443" w14:textId="77777777" w:rsidR="001833AD" w:rsidRPr="001833AD" w:rsidRDefault="001833AD" w:rsidP="001833AD">
      <w:pPr>
        <w:spacing w:line="200" w:lineRule="exact"/>
        <w:rPr>
          <w:rFonts w:asciiTheme="minorHAnsi" w:hAnsiTheme="minorHAnsi" w:cstheme="minorHAnsi"/>
          <w:color w:val="000000"/>
          <w:sz w:val="22"/>
          <w:szCs w:val="22"/>
        </w:rPr>
      </w:pPr>
    </w:p>
    <w:p w14:paraId="341B45F9" w14:textId="77777777" w:rsidR="001833AD" w:rsidRPr="001833AD" w:rsidRDefault="001833AD" w:rsidP="001833AD">
      <w:pPr>
        <w:spacing w:line="200" w:lineRule="exact"/>
        <w:rPr>
          <w:rFonts w:asciiTheme="minorHAnsi" w:hAnsiTheme="minorHAnsi" w:cstheme="minorHAnsi"/>
          <w:color w:val="000000"/>
          <w:sz w:val="22"/>
          <w:szCs w:val="22"/>
        </w:rPr>
      </w:pPr>
    </w:p>
    <w:p w14:paraId="15582DD0" w14:textId="77777777" w:rsidR="001833AD" w:rsidRPr="001833AD" w:rsidRDefault="001833AD" w:rsidP="001833AD">
      <w:pPr>
        <w:spacing w:line="200" w:lineRule="exact"/>
        <w:rPr>
          <w:rFonts w:asciiTheme="minorHAnsi" w:hAnsiTheme="minorHAnsi" w:cstheme="minorHAnsi"/>
          <w:color w:val="000000"/>
          <w:sz w:val="22"/>
          <w:szCs w:val="22"/>
        </w:rPr>
      </w:pPr>
    </w:p>
    <w:p w14:paraId="72E23B8F" w14:textId="77777777" w:rsidR="001833AD" w:rsidRPr="001833AD" w:rsidRDefault="001833AD" w:rsidP="001833AD">
      <w:pPr>
        <w:spacing w:line="200" w:lineRule="exact"/>
        <w:rPr>
          <w:rFonts w:asciiTheme="minorHAnsi" w:hAnsiTheme="minorHAnsi" w:cstheme="minorHAnsi"/>
          <w:color w:val="000000"/>
          <w:sz w:val="22"/>
          <w:szCs w:val="22"/>
        </w:rPr>
      </w:pPr>
    </w:p>
    <w:p w14:paraId="6C13C339" w14:textId="77777777" w:rsidR="001833AD" w:rsidRPr="001833AD" w:rsidRDefault="001833AD" w:rsidP="001833AD">
      <w:pPr>
        <w:spacing w:line="200" w:lineRule="exact"/>
        <w:rPr>
          <w:rFonts w:asciiTheme="minorHAnsi" w:hAnsiTheme="minorHAnsi" w:cstheme="minorHAnsi"/>
          <w:color w:val="000000"/>
          <w:sz w:val="22"/>
          <w:szCs w:val="22"/>
        </w:rPr>
      </w:pPr>
    </w:p>
    <w:p w14:paraId="7B9BA645" w14:textId="77777777" w:rsidR="001833AD" w:rsidRPr="001833AD" w:rsidRDefault="001833AD" w:rsidP="001833AD">
      <w:pPr>
        <w:spacing w:line="200" w:lineRule="exact"/>
        <w:ind w:left="40"/>
        <w:jc w:val="right"/>
        <w:rPr>
          <w:rFonts w:asciiTheme="minorHAnsi" w:hAnsiTheme="minorHAnsi" w:cstheme="minorHAnsi"/>
          <w:color w:val="000000"/>
          <w:sz w:val="22"/>
          <w:szCs w:val="22"/>
        </w:rPr>
      </w:pPr>
    </w:p>
    <w:p w14:paraId="1D4698FC" w14:textId="77777777" w:rsidR="001833AD" w:rsidRPr="001833AD" w:rsidRDefault="001833AD" w:rsidP="001833AD">
      <w:pPr>
        <w:spacing w:line="200" w:lineRule="exact"/>
        <w:ind w:left="40"/>
        <w:jc w:val="right"/>
        <w:rPr>
          <w:rFonts w:asciiTheme="minorHAnsi" w:hAnsiTheme="minorHAnsi" w:cstheme="minorHAnsi"/>
          <w:b/>
          <w:bCs/>
          <w:color w:val="000000"/>
          <w:sz w:val="22"/>
          <w:szCs w:val="22"/>
        </w:rPr>
      </w:pPr>
      <w:r w:rsidRPr="001833AD">
        <w:rPr>
          <w:rFonts w:asciiTheme="minorHAnsi" w:hAnsiTheme="minorHAnsi" w:cstheme="minorHAnsi"/>
          <w:b/>
          <w:bCs/>
          <w:color w:val="000000"/>
          <w:sz w:val="22"/>
          <w:szCs w:val="22"/>
        </w:rPr>
        <w:t>Załącznik nr 4 – Oświadczenie Wykonawcy</w:t>
      </w:r>
    </w:p>
    <w:p w14:paraId="3867AF06" w14:textId="77777777" w:rsidR="001833AD" w:rsidRPr="001833AD" w:rsidRDefault="001833AD" w:rsidP="001833AD">
      <w:pPr>
        <w:ind w:firstLine="360"/>
        <w:jc w:val="both"/>
        <w:rPr>
          <w:rFonts w:asciiTheme="minorHAnsi" w:hAnsiTheme="minorHAnsi" w:cstheme="minorHAnsi"/>
          <w:color w:val="000000"/>
          <w:sz w:val="22"/>
          <w:szCs w:val="22"/>
        </w:rPr>
      </w:pPr>
    </w:p>
    <w:p w14:paraId="7CB24AD9" w14:textId="77777777" w:rsidR="001833AD" w:rsidRPr="001833AD" w:rsidRDefault="001833AD" w:rsidP="001833AD">
      <w:pPr>
        <w:ind w:left="5664" w:hanging="419"/>
        <w:jc w:val="center"/>
        <w:rPr>
          <w:rFonts w:asciiTheme="minorHAnsi" w:hAnsiTheme="minorHAnsi" w:cstheme="minorHAnsi"/>
          <w:b/>
          <w:bCs/>
          <w:sz w:val="22"/>
          <w:szCs w:val="22"/>
        </w:rPr>
      </w:pPr>
      <w:r w:rsidRPr="001833AD">
        <w:rPr>
          <w:rFonts w:asciiTheme="minorHAnsi" w:hAnsiTheme="minorHAnsi" w:cstheme="minorHAnsi"/>
          <w:b/>
          <w:bCs/>
          <w:sz w:val="22"/>
          <w:szCs w:val="22"/>
        </w:rPr>
        <w:t>Zamawiający:</w:t>
      </w:r>
    </w:p>
    <w:p w14:paraId="5EEE6695"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Specjalistyczny Szpital Miejski</w:t>
      </w:r>
    </w:p>
    <w:p w14:paraId="7AE256CA"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im. M. Kopernika w Toruniu</w:t>
      </w:r>
    </w:p>
    <w:p w14:paraId="58287C77" w14:textId="77777777" w:rsidR="001833AD" w:rsidRPr="001833AD" w:rsidRDefault="001833AD" w:rsidP="001833AD">
      <w:pPr>
        <w:ind w:left="5245"/>
        <w:jc w:val="center"/>
        <w:rPr>
          <w:rFonts w:asciiTheme="minorHAnsi" w:hAnsiTheme="minorHAnsi" w:cstheme="minorHAnsi"/>
          <w:b/>
          <w:bCs/>
          <w:sz w:val="22"/>
          <w:szCs w:val="22"/>
        </w:rPr>
      </w:pPr>
      <w:r w:rsidRPr="001833AD">
        <w:rPr>
          <w:rFonts w:asciiTheme="minorHAnsi" w:eastAsia="TTE17FFBD0t00" w:hAnsiTheme="minorHAnsi" w:cstheme="minorHAnsi"/>
          <w:b/>
          <w:bCs/>
          <w:sz w:val="22"/>
          <w:szCs w:val="22"/>
        </w:rPr>
        <w:t>ul. Batorego 17/19</w:t>
      </w:r>
      <w:r w:rsidRPr="001833AD">
        <w:rPr>
          <w:rFonts w:asciiTheme="minorHAnsi" w:eastAsia="TTE17FFBD0t00" w:hAnsiTheme="minorHAnsi" w:cstheme="minorHAnsi"/>
          <w:b/>
          <w:bCs/>
          <w:sz w:val="22"/>
          <w:szCs w:val="22"/>
        </w:rPr>
        <w:br/>
        <w:t>87-100 Toruń</w:t>
      </w:r>
    </w:p>
    <w:p w14:paraId="243BCF74" w14:textId="77777777" w:rsidR="001833AD" w:rsidRPr="001833AD" w:rsidRDefault="001833AD" w:rsidP="001833AD">
      <w:pPr>
        <w:ind w:right="5953"/>
        <w:jc w:val="center"/>
        <w:rPr>
          <w:rFonts w:asciiTheme="minorHAnsi" w:hAnsiTheme="minorHAnsi" w:cstheme="minorHAnsi"/>
          <w:b/>
          <w:bCs/>
          <w:sz w:val="20"/>
          <w:szCs w:val="20"/>
        </w:rPr>
      </w:pPr>
      <w:r w:rsidRPr="001833AD">
        <w:rPr>
          <w:rFonts w:asciiTheme="minorHAnsi" w:hAnsiTheme="minorHAnsi" w:cstheme="minorHAnsi"/>
          <w:b/>
          <w:bCs/>
          <w:sz w:val="20"/>
          <w:szCs w:val="20"/>
        </w:rPr>
        <w:t>Wykonawca:</w:t>
      </w:r>
    </w:p>
    <w:p w14:paraId="25925009" w14:textId="77777777" w:rsidR="001833AD" w:rsidRPr="001833AD" w:rsidRDefault="001833AD" w:rsidP="00D0156B">
      <w:pPr>
        <w:spacing w:line="480" w:lineRule="auto"/>
        <w:ind w:right="5954" w:firstLine="708"/>
        <w:rPr>
          <w:rFonts w:asciiTheme="minorHAnsi" w:hAnsiTheme="minorHAnsi" w:cstheme="minorHAnsi"/>
          <w:sz w:val="18"/>
          <w:szCs w:val="18"/>
        </w:rPr>
      </w:pPr>
      <w:r w:rsidRPr="001833AD">
        <w:rPr>
          <w:rFonts w:asciiTheme="minorHAnsi" w:hAnsiTheme="minorHAnsi" w:cstheme="minorHAnsi"/>
          <w:sz w:val="18"/>
          <w:szCs w:val="18"/>
        </w:rPr>
        <w:t>………………………………………</w:t>
      </w:r>
    </w:p>
    <w:p w14:paraId="79153A44" w14:textId="77777777" w:rsidR="001833AD" w:rsidRPr="001833AD" w:rsidRDefault="001833AD" w:rsidP="001833AD">
      <w:pPr>
        <w:ind w:right="5750"/>
        <w:jc w:val="center"/>
        <w:rPr>
          <w:rFonts w:asciiTheme="minorHAnsi" w:hAnsiTheme="minorHAnsi" w:cstheme="minorHAnsi"/>
          <w:sz w:val="18"/>
          <w:szCs w:val="18"/>
        </w:rPr>
      </w:pPr>
      <w:r w:rsidRPr="001833AD">
        <w:rPr>
          <w:rFonts w:asciiTheme="minorHAnsi" w:hAnsiTheme="minorHAnsi" w:cstheme="minorHAnsi"/>
          <w:sz w:val="18"/>
          <w:szCs w:val="18"/>
        </w:rPr>
        <w:t>(pełna nazwa/firma, adres, w zależności od podmiotu: NIP/PESEL, KRS/CEiDG)</w:t>
      </w:r>
    </w:p>
    <w:p w14:paraId="3E692A1B" w14:textId="77777777" w:rsidR="001833AD" w:rsidRPr="001833AD" w:rsidRDefault="001833AD" w:rsidP="001833AD">
      <w:pPr>
        <w:ind w:right="5750"/>
        <w:jc w:val="center"/>
        <w:rPr>
          <w:rFonts w:asciiTheme="minorHAnsi" w:hAnsiTheme="minorHAnsi" w:cstheme="minorHAnsi"/>
          <w:sz w:val="18"/>
          <w:szCs w:val="18"/>
          <w:u w:val="single"/>
        </w:rPr>
      </w:pPr>
      <w:r w:rsidRPr="001833AD">
        <w:rPr>
          <w:rFonts w:asciiTheme="minorHAnsi" w:hAnsiTheme="minorHAnsi" w:cstheme="minorHAnsi"/>
          <w:sz w:val="18"/>
          <w:szCs w:val="18"/>
          <w:u w:val="single"/>
        </w:rPr>
        <w:t>reprezentowany przez:</w:t>
      </w:r>
    </w:p>
    <w:p w14:paraId="63811AC2" w14:textId="77777777" w:rsidR="001833AD" w:rsidRPr="001833AD" w:rsidRDefault="001833AD" w:rsidP="001833AD">
      <w:pPr>
        <w:spacing w:line="480" w:lineRule="auto"/>
        <w:ind w:right="5750"/>
        <w:jc w:val="center"/>
        <w:rPr>
          <w:rFonts w:asciiTheme="minorHAnsi" w:hAnsiTheme="minorHAnsi" w:cstheme="minorHAnsi"/>
          <w:sz w:val="18"/>
          <w:szCs w:val="18"/>
        </w:rPr>
      </w:pPr>
      <w:r w:rsidRPr="001833AD">
        <w:rPr>
          <w:rFonts w:asciiTheme="minorHAnsi" w:hAnsiTheme="minorHAnsi" w:cstheme="minorHAnsi"/>
          <w:sz w:val="18"/>
          <w:szCs w:val="18"/>
        </w:rPr>
        <w:t>……………………………………</w:t>
      </w:r>
    </w:p>
    <w:p w14:paraId="6AEC7338" w14:textId="77777777" w:rsidR="001833AD" w:rsidRPr="001833AD" w:rsidRDefault="001833AD" w:rsidP="001833AD">
      <w:pPr>
        <w:ind w:right="5750"/>
        <w:jc w:val="center"/>
        <w:rPr>
          <w:rFonts w:asciiTheme="minorHAnsi" w:hAnsiTheme="minorHAnsi" w:cstheme="minorHAnsi"/>
          <w:sz w:val="18"/>
          <w:szCs w:val="18"/>
        </w:rPr>
      </w:pPr>
      <w:r w:rsidRPr="001833AD">
        <w:rPr>
          <w:rFonts w:asciiTheme="minorHAnsi" w:hAnsiTheme="minorHAnsi" w:cstheme="minorHAnsi"/>
          <w:sz w:val="18"/>
          <w:szCs w:val="18"/>
        </w:rPr>
        <w:t>(imię, nazwisko, stanowisko/podstawa do reprezentacji)</w:t>
      </w:r>
    </w:p>
    <w:p w14:paraId="0C0D1705" w14:textId="77777777" w:rsidR="001833AD" w:rsidRPr="001833AD" w:rsidRDefault="001833AD" w:rsidP="001833AD">
      <w:pPr>
        <w:spacing w:line="230" w:lineRule="exact"/>
        <w:rPr>
          <w:rFonts w:asciiTheme="minorHAnsi" w:hAnsiTheme="minorHAnsi" w:cstheme="minorHAnsi"/>
          <w:color w:val="000000"/>
          <w:sz w:val="22"/>
          <w:szCs w:val="22"/>
        </w:rPr>
      </w:pPr>
    </w:p>
    <w:p w14:paraId="6D38CF0A" w14:textId="77777777" w:rsidR="001833AD" w:rsidRPr="001833AD" w:rsidRDefault="001833AD" w:rsidP="001833AD">
      <w:pPr>
        <w:pStyle w:val="Akapitzlist"/>
        <w:ind w:left="0"/>
        <w:jc w:val="center"/>
        <w:rPr>
          <w:rFonts w:asciiTheme="minorHAnsi" w:hAnsiTheme="minorHAnsi" w:cstheme="minorHAnsi"/>
          <w:b/>
          <w:bCs/>
          <w:color w:val="000000"/>
          <w:sz w:val="22"/>
          <w:szCs w:val="22"/>
          <w:u w:val="single"/>
        </w:rPr>
      </w:pPr>
      <w:r w:rsidRPr="001833AD">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376BA3A0" w14:textId="77777777" w:rsidR="001833AD" w:rsidRPr="001833AD" w:rsidRDefault="001833AD" w:rsidP="001833AD">
      <w:pPr>
        <w:spacing w:line="230" w:lineRule="exact"/>
        <w:ind w:left="40"/>
        <w:jc w:val="center"/>
        <w:rPr>
          <w:rFonts w:asciiTheme="minorHAnsi" w:hAnsiTheme="minorHAnsi" w:cstheme="minorHAnsi"/>
          <w:sz w:val="22"/>
          <w:szCs w:val="22"/>
        </w:rPr>
      </w:pPr>
    </w:p>
    <w:p w14:paraId="377107AB" w14:textId="4B569676" w:rsidR="001833AD" w:rsidRPr="001833AD" w:rsidRDefault="001833AD" w:rsidP="001833AD">
      <w:pPr>
        <w:suppressAutoHyphens/>
        <w:ind w:left="284"/>
        <w:jc w:val="center"/>
        <w:rPr>
          <w:rFonts w:asciiTheme="minorHAnsi" w:hAnsiTheme="minorHAnsi" w:cstheme="minorHAnsi"/>
          <w:b/>
          <w:sz w:val="22"/>
          <w:szCs w:val="22"/>
        </w:rPr>
      </w:pPr>
      <w:r w:rsidRPr="00554400">
        <w:rPr>
          <w:rStyle w:val="CharStyle14"/>
          <w:rFonts w:asciiTheme="minorHAnsi" w:hAnsiTheme="minorHAnsi" w:cstheme="minorHAnsi"/>
          <w:color w:val="000000"/>
          <w:sz w:val="22"/>
          <w:szCs w:val="22"/>
        </w:rPr>
        <w:t xml:space="preserve">Na potrzeby postępowania o udzielenie zamówienia publicznego nr </w:t>
      </w:r>
      <w:r w:rsidRPr="00554400">
        <w:rPr>
          <w:rFonts w:asciiTheme="minorHAnsi" w:hAnsiTheme="minorHAnsi" w:cstheme="minorHAnsi"/>
          <w:b/>
          <w:sz w:val="22"/>
          <w:szCs w:val="22"/>
        </w:rPr>
        <w:t>SSM.DZP.200.</w:t>
      </w:r>
      <w:r w:rsidR="004461C9">
        <w:rPr>
          <w:rFonts w:asciiTheme="minorHAnsi" w:hAnsiTheme="minorHAnsi" w:cstheme="minorHAnsi"/>
          <w:b/>
          <w:sz w:val="22"/>
          <w:szCs w:val="22"/>
        </w:rPr>
        <w:t>201</w:t>
      </w:r>
      <w:r w:rsidRPr="00554400">
        <w:rPr>
          <w:rFonts w:asciiTheme="minorHAnsi" w:hAnsiTheme="minorHAnsi" w:cstheme="minorHAnsi"/>
          <w:b/>
          <w:sz w:val="22"/>
          <w:szCs w:val="22"/>
        </w:rPr>
        <w:t xml:space="preserve">.2025, </w:t>
      </w:r>
      <w:r w:rsidR="004461C9">
        <w:rPr>
          <w:rFonts w:asciiTheme="minorHAnsi" w:hAnsiTheme="minorHAnsi" w:cstheme="minorHAnsi"/>
          <w:b/>
          <w:sz w:val="22"/>
          <w:szCs w:val="22"/>
        </w:rPr>
        <w:br/>
      </w:r>
      <w:r w:rsidRPr="00554400">
        <w:rPr>
          <w:rFonts w:asciiTheme="minorHAnsi" w:hAnsiTheme="minorHAnsi" w:cstheme="minorHAnsi"/>
          <w:b/>
          <w:sz w:val="22"/>
          <w:szCs w:val="22"/>
        </w:rPr>
        <w:t xml:space="preserve">pn: </w:t>
      </w:r>
      <w:r w:rsidR="004461C9">
        <w:rPr>
          <w:rFonts w:asciiTheme="minorHAnsi" w:hAnsiTheme="minorHAnsi" w:cstheme="minorHAnsi"/>
          <w:b/>
          <w:sz w:val="22"/>
          <w:szCs w:val="22"/>
        </w:rPr>
        <w:t>„</w:t>
      </w:r>
      <w:r w:rsidRPr="00554400">
        <w:rPr>
          <w:rFonts w:asciiTheme="minorHAnsi" w:hAnsiTheme="minorHAnsi" w:cstheme="minorHAnsi"/>
          <w:b/>
          <w:sz w:val="22"/>
          <w:szCs w:val="22"/>
        </w:rPr>
        <w:t xml:space="preserve">Dostawa </w:t>
      </w:r>
      <w:r w:rsidR="00554400" w:rsidRPr="00554400">
        <w:rPr>
          <w:rFonts w:asciiTheme="minorHAnsi" w:hAnsiTheme="minorHAnsi" w:cstheme="minorHAnsi"/>
          <w:b/>
          <w:bCs/>
          <w:sz w:val="22"/>
          <w:szCs w:val="22"/>
        </w:rPr>
        <w:t>osprzętu</w:t>
      </w:r>
      <w:r w:rsidR="00554400">
        <w:rPr>
          <w:rFonts w:asciiTheme="minorHAnsi" w:hAnsiTheme="minorHAnsi" w:cstheme="minorHAnsi"/>
          <w:b/>
          <w:bCs/>
          <w:sz w:val="22"/>
          <w:szCs w:val="22"/>
        </w:rPr>
        <w:t xml:space="preserve"> do sprzętu medycznego firmy Olympus</w:t>
      </w:r>
      <w:r w:rsidR="004461C9">
        <w:rPr>
          <w:rFonts w:asciiTheme="minorHAnsi" w:hAnsiTheme="minorHAnsi" w:cstheme="minorHAnsi"/>
          <w:b/>
          <w:bCs/>
          <w:sz w:val="22"/>
          <w:szCs w:val="22"/>
        </w:rPr>
        <w:t>”</w:t>
      </w:r>
      <w:r w:rsidRPr="001833AD">
        <w:rPr>
          <w:rFonts w:asciiTheme="minorHAnsi" w:hAnsiTheme="minorHAnsi" w:cstheme="minorHAnsi"/>
          <w:b/>
          <w:bCs/>
          <w:sz w:val="22"/>
          <w:szCs w:val="22"/>
        </w:rPr>
        <w:t xml:space="preserve"> </w:t>
      </w:r>
    </w:p>
    <w:p w14:paraId="063FFD19" w14:textId="77777777" w:rsidR="001833AD" w:rsidRPr="001833AD" w:rsidRDefault="001833AD" w:rsidP="001833AD">
      <w:pPr>
        <w:shd w:val="clear" w:color="auto" w:fill="FFFFFF"/>
        <w:suppressAutoHyphens/>
        <w:jc w:val="both"/>
        <w:rPr>
          <w:rFonts w:asciiTheme="minorHAnsi" w:hAnsiTheme="minorHAnsi" w:cstheme="minorHAnsi"/>
          <w:i/>
          <w:sz w:val="22"/>
          <w:szCs w:val="22"/>
        </w:rPr>
      </w:pPr>
    </w:p>
    <w:p w14:paraId="5FDD509E" w14:textId="77777777" w:rsidR="001833AD" w:rsidRPr="001833AD" w:rsidRDefault="001833AD" w:rsidP="001833AD">
      <w:pPr>
        <w:pStyle w:val="Style23"/>
        <w:shd w:val="clear" w:color="auto" w:fill="auto"/>
        <w:spacing w:before="0" w:after="0"/>
        <w:ind w:left="40" w:right="200"/>
        <w:jc w:val="center"/>
        <w:rPr>
          <w:rStyle w:val="CharStyle14"/>
          <w:rFonts w:cstheme="minorHAnsi"/>
          <w:color w:val="000000"/>
          <w:sz w:val="22"/>
          <w:szCs w:val="22"/>
        </w:rPr>
      </w:pPr>
      <w:r w:rsidRPr="001833AD">
        <w:rPr>
          <w:rStyle w:val="CharStyle14"/>
          <w:rFonts w:cstheme="minorHAnsi"/>
          <w:color w:val="000000"/>
          <w:sz w:val="22"/>
          <w:szCs w:val="22"/>
        </w:rPr>
        <w:t>prowadzonego przez:</w:t>
      </w:r>
    </w:p>
    <w:p w14:paraId="486AA181" w14:textId="77777777" w:rsidR="001833AD" w:rsidRPr="001833AD" w:rsidRDefault="001833AD" w:rsidP="001833AD">
      <w:pPr>
        <w:pStyle w:val="Style23"/>
        <w:shd w:val="clear" w:color="auto" w:fill="auto"/>
        <w:spacing w:before="0" w:after="0"/>
        <w:ind w:left="40" w:right="200"/>
        <w:rPr>
          <w:rStyle w:val="CharStyle14"/>
          <w:rFonts w:cstheme="minorHAnsi"/>
          <w:color w:val="000000"/>
          <w:sz w:val="22"/>
          <w:szCs w:val="22"/>
        </w:rPr>
      </w:pPr>
    </w:p>
    <w:p w14:paraId="3DC29F1D" w14:textId="77777777" w:rsidR="001833AD" w:rsidRPr="001833AD" w:rsidRDefault="001833AD" w:rsidP="001833AD">
      <w:pPr>
        <w:jc w:val="center"/>
        <w:rPr>
          <w:rFonts w:asciiTheme="minorHAnsi" w:eastAsia="TTE17FFBD0t00" w:hAnsiTheme="minorHAnsi" w:cstheme="minorHAnsi"/>
          <w:b/>
          <w:bCs/>
          <w:color w:val="000000"/>
          <w:sz w:val="22"/>
          <w:szCs w:val="22"/>
        </w:rPr>
      </w:pPr>
      <w:r w:rsidRPr="001833AD">
        <w:rPr>
          <w:rFonts w:asciiTheme="minorHAnsi" w:eastAsia="TTE17FFBD0t00" w:hAnsiTheme="minorHAnsi" w:cstheme="minorHAnsi"/>
          <w:b/>
          <w:bCs/>
          <w:color w:val="000000"/>
          <w:sz w:val="22"/>
          <w:szCs w:val="22"/>
        </w:rPr>
        <w:t>Specjalistyczny Szpital Miejski im. M. Kopernika w Toruniu</w:t>
      </w:r>
    </w:p>
    <w:p w14:paraId="6E5EFFC9" w14:textId="77777777" w:rsidR="001833AD" w:rsidRPr="001833AD" w:rsidRDefault="001833AD" w:rsidP="001833AD">
      <w:pPr>
        <w:pStyle w:val="Style23"/>
        <w:shd w:val="clear" w:color="auto" w:fill="auto"/>
        <w:spacing w:before="0" w:after="262"/>
        <w:ind w:left="40" w:right="200"/>
        <w:rPr>
          <w:rFonts w:cstheme="minorHAnsi"/>
          <w:sz w:val="22"/>
          <w:szCs w:val="22"/>
        </w:rPr>
      </w:pPr>
    </w:p>
    <w:p w14:paraId="4D87C392" w14:textId="77777777" w:rsidR="001833AD" w:rsidRPr="001833AD" w:rsidRDefault="001833AD" w:rsidP="001833AD">
      <w:pPr>
        <w:shd w:val="clear" w:color="auto" w:fill="BFBFBF"/>
        <w:spacing w:line="360" w:lineRule="auto"/>
        <w:jc w:val="both"/>
        <w:rPr>
          <w:rFonts w:asciiTheme="minorHAnsi" w:hAnsiTheme="minorHAnsi" w:cstheme="minorHAnsi"/>
          <w:b/>
        </w:rPr>
      </w:pPr>
      <w:r w:rsidRPr="001833AD">
        <w:rPr>
          <w:rFonts w:asciiTheme="minorHAnsi" w:hAnsiTheme="minorHAnsi" w:cstheme="minorHAnsi"/>
          <w:b/>
        </w:rPr>
        <w:t>INFORMACJA DOTYCZĄCA WYKONAWCY:</w:t>
      </w:r>
    </w:p>
    <w:p w14:paraId="6C669420" w14:textId="77777777" w:rsidR="001833AD" w:rsidRPr="001833AD" w:rsidRDefault="001833AD" w:rsidP="001833AD">
      <w:pPr>
        <w:pStyle w:val="Akapitzlist"/>
        <w:ind w:left="0"/>
        <w:jc w:val="both"/>
        <w:rPr>
          <w:rFonts w:asciiTheme="minorHAnsi" w:hAnsiTheme="minorHAnsi" w:cstheme="minorHAnsi"/>
          <w:sz w:val="22"/>
          <w:szCs w:val="22"/>
        </w:rPr>
      </w:pPr>
      <w:r w:rsidRPr="001833AD">
        <w:rPr>
          <w:rFonts w:asciiTheme="minorHAnsi" w:hAnsiTheme="minorHAnsi" w:cstheme="minorHAnsi"/>
          <w:sz w:val="22"/>
          <w:szCs w:val="22"/>
        </w:rPr>
        <w:t>Oświadczam, że nie podlegam wykluczeniu z postępowania na podstawie art. 108 ust. 1 pkt 1-6 ustawy uPZP.</w:t>
      </w:r>
    </w:p>
    <w:p w14:paraId="364D7288" w14:textId="22BD7044" w:rsidR="001833AD" w:rsidRPr="001833AD" w:rsidRDefault="001833AD" w:rsidP="001833AD">
      <w:pPr>
        <w:pStyle w:val="Akapitzlist"/>
        <w:ind w:left="0"/>
        <w:jc w:val="both"/>
        <w:rPr>
          <w:rFonts w:asciiTheme="minorHAnsi" w:hAnsiTheme="minorHAnsi" w:cstheme="minorHAnsi"/>
          <w:sz w:val="22"/>
          <w:szCs w:val="22"/>
        </w:rPr>
      </w:pPr>
      <w:r w:rsidRPr="001833AD">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C32BD4"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w:t>
      </w:r>
    </w:p>
    <w:p w14:paraId="542F9C41" w14:textId="77777777" w:rsidR="001833AD" w:rsidRPr="001833AD" w:rsidRDefault="001833AD" w:rsidP="001833AD">
      <w:pPr>
        <w:jc w:val="both"/>
        <w:rPr>
          <w:rFonts w:asciiTheme="minorHAnsi" w:hAnsiTheme="minorHAnsi" w:cstheme="minorHAnsi"/>
          <w:sz w:val="22"/>
          <w:szCs w:val="22"/>
        </w:rPr>
      </w:pPr>
    </w:p>
    <w:p w14:paraId="418A4314"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sz w:val="22"/>
          <w:szCs w:val="22"/>
        </w:rPr>
        <w:t>Oświadczam, że zachodzą w stosunku do mnie podstawy wykluczenia z postępowania na podstawie art. …………………………… ustawy Pzp</w:t>
      </w:r>
    </w:p>
    <w:p w14:paraId="703C2B75" w14:textId="77777777" w:rsidR="001833AD" w:rsidRPr="001833AD" w:rsidRDefault="001833AD" w:rsidP="001833AD">
      <w:pPr>
        <w:jc w:val="both"/>
        <w:rPr>
          <w:rFonts w:asciiTheme="minorHAnsi" w:hAnsiTheme="minorHAnsi" w:cstheme="minorHAnsi"/>
          <w:i/>
          <w:sz w:val="22"/>
          <w:szCs w:val="22"/>
        </w:rPr>
      </w:pPr>
    </w:p>
    <w:p w14:paraId="4F5C157F" w14:textId="77777777" w:rsidR="001833AD" w:rsidRPr="001833AD" w:rsidRDefault="001833AD" w:rsidP="001833AD">
      <w:pPr>
        <w:jc w:val="both"/>
        <w:rPr>
          <w:rFonts w:asciiTheme="minorHAnsi" w:hAnsiTheme="minorHAnsi" w:cstheme="minorHAnsi"/>
          <w:sz w:val="22"/>
          <w:szCs w:val="22"/>
        </w:rPr>
      </w:pPr>
      <w:r w:rsidRPr="001833AD">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1AB19BDB" w14:textId="77777777"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w:t>
      </w:r>
    </w:p>
    <w:p w14:paraId="2AB4D78F" w14:textId="77777777"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w:t>
      </w:r>
    </w:p>
    <w:p w14:paraId="76BE48DC" w14:textId="77777777" w:rsidR="001833AD" w:rsidRPr="001833AD" w:rsidRDefault="001833AD" w:rsidP="001833AD">
      <w:pPr>
        <w:spacing w:line="360" w:lineRule="auto"/>
        <w:ind w:left="5664" w:firstLine="708"/>
        <w:jc w:val="both"/>
        <w:rPr>
          <w:rFonts w:asciiTheme="minorHAnsi" w:hAnsiTheme="minorHAnsi" w:cstheme="minorHAnsi"/>
          <w:i/>
          <w:sz w:val="20"/>
          <w:szCs w:val="20"/>
        </w:rPr>
      </w:pPr>
    </w:p>
    <w:p w14:paraId="1F85BE47" w14:textId="77777777" w:rsidR="001833AD" w:rsidRPr="001833AD" w:rsidRDefault="001833AD" w:rsidP="001833AD">
      <w:pPr>
        <w:shd w:val="clear" w:color="auto" w:fill="BFBFBF"/>
        <w:spacing w:line="360" w:lineRule="auto"/>
        <w:jc w:val="both"/>
        <w:rPr>
          <w:rFonts w:asciiTheme="minorHAnsi" w:hAnsiTheme="minorHAnsi" w:cstheme="minorHAnsi"/>
          <w:b/>
        </w:rPr>
      </w:pPr>
      <w:r w:rsidRPr="001833AD">
        <w:rPr>
          <w:rFonts w:asciiTheme="minorHAnsi" w:hAnsiTheme="minorHAnsi" w:cstheme="minorHAnsi"/>
          <w:b/>
        </w:rPr>
        <w:t>OŚWIADCZENIE DOTYCZĄCE PODWYKONAWCY NIEBĘDĄCEGO PODMIOTEM, NA KTÓREGO ZASOBY POWOŁUJE SIĘ WYKONAWCA:</w:t>
      </w:r>
    </w:p>
    <w:p w14:paraId="68E168BB" w14:textId="77777777" w:rsidR="001833AD" w:rsidRPr="001833AD" w:rsidRDefault="001833AD" w:rsidP="001833AD">
      <w:pPr>
        <w:jc w:val="both"/>
        <w:rPr>
          <w:rFonts w:asciiTheme="minorHAnsi" w:hAnsiTheme="minorHAnsi" w:cstheme="minorHAnsi"/>
        </w:rPr>
      </w:pPr>
    </w:p>
    <w:p w14:paraId="2A7BBDF4" w14:textId="5D326554"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Oświadczam, że następujący/e podmiot/y, będący/e podwykonawcą/ami: ……………………………………………………………………………………</w:t>
      </w:r>
      <w:r w:rsidR="0056557C" w:rsidRPr="001833AD">
        <w:rPr>
          <w:rFonts w:asciiTheme="minorHAnsi" w:hAnsiTheme="minorHAnsi" w:cstheme="minorHAnsi"/>
          <w:sz w:val="22"/>
          <w:szCs w:val="22"/>
        </w:rPr>
        <w:t>………</w:t>
      </w:r>
      <w:r w:rsidRPr="001833AD">
        <w:rPr>
          <w:rFonts w:asciiTheme="minorHAnsi" w:hAnsiTheme="minorHAnsi" w:cstheme="minorHAnsi"/>
          <w:sz w:val="22"/>
          <w:szCs w:val="22"/>
        </w:rPr>
        <w:t>……</w:t>
      </w:r>
    </w:p>
    <w:p w14:paraId="68330252" w14:textId="77777777" w:rsidR="001833AD" w:rsidRPr="001833AD" w:rsidRDefault="001833AD" w:rsidP="001833AD">
      <w:pPr>
        <w:spacing w:line="360" w:lineRule="auto"/>
        <w:rPr>
          <w:rFonts w:asciiTheme="minorHAnsi" w:hAnsiTheme="minorHAnsi" w:cstheme="minorHAnsi"/>
          <w:sz w:val="22"/>
          <w:szCs w:val="22"/>
        </w:rPr>
      </w:pPr>
      <w:r w:rsidRPr="001833AD">
        <w:rPr>
          <w:rFonts w:asciiTheme="minorHAnsi" w:hAnsiTheme="minorHAnsi" w:cstheme="minorHAnsi"/>
          <w:i/>
          <w:sz w:val="22"/>
          <w:szCs w:val="22"/>
        </w:rPr>
        <w:t>(podać pełną nazwę/firmę, adres, a także w zależności od podmiotu: NIP/PESEL, KRS/CEiDG)</w:t>
      </w:r>
      <w:r w:rsidRPr="001833AD">
        <w:rPr>
          <w:rFonts w:asciiTheme="minorHAnsi" w:hAnsiTheme="minorHAnsi" w:cstheme="minorHAnsi"/>
          <w:sz w:val="22"/>
          <w:szCs w:val="22"/>
        </w:rPr>
        <w:t xml:space="preserve">,  </w:t>
      </w:r>
    </w:p>
    <w:p w14:paraId="07ECE4FA" w14:textId="77777777" w:rsidR="001833AD" w:rsidRPr="001833AD" w:rsidRDefault="001833AD" w:rsidP="001833AD">
      <w:pPr>
        <w:spacing w:line="360" w:lineRule="auto"/>
        <w:rPr>
          <w:rFonts w:asciiTheme="minorHAnsi" w:hAnsiTheme="minorHAnsi" w:cstheme="minorHAnsi"/>
          <w:sz w:val="22"/>
          <w:szCs w:val="22"/>
        </w:rPr>
      </w:pPr>
      <w:r w:rsidRPr="001833AD">
        <w:rPr>
          <w:rFonts w:asciiTheme="minorHAnsi" w:hAnsiTheme="minorHAnsi" w:cstheme="minorHAnsi"/>
          <w:sz w:val="22"/>
          <w:szCs w:val="22"/>
        </w:rPr>
        <w:t>nie podlega/ą wykluczeniu z postępowania o udzielenie zamówienia.</w:t>
      </w:r>
    </w:p>
    <w:p w14:paraId="05DD0B9F" w14:textId="77777777" w:rsidR="001833AD" w:rsidRPr="001833AD" w:rsidRDefault="001833AD" w:rsidP="001833AD">
      <w:pPr>
        <w:shd w:val="clear" w:color="auto" w:fill="BFBFBF"/>
        <w:spacing w:line="360" w:lineRule="auto"/>
        <w:jc w:val="both"/>
        <w:rPr>
          <w:rFonts w:asciiTheme="minorHAnsi" w:hAnsiTheme="minorHAnsi" w:cstheme="minorHAnsi"/>
          <w:b/>
        </w:rPr>
      </w:pPr>
      <w:r w:rsidRPr="001833AD">
        <w:rPr>
          <w:rFonts w:asciiTheme="minorHAnsi" w:hAnsiTheme="minorHAnsi" w:cstheme="minorHAnsi"/>
          <w:b/>
        </w:rPr>
        <w:lastRenderedPageBreak/>
        <w:t>OŚWIADCZENIE DOTYCZĄCE PODANYCH INFORMACJI:</w:t>
      </w:r>
    </w:p>
    <w:p w14:paraId="0C13784E" w14:textId="77777777" w:rsidR="001833AD" w:rsidRPr="001833AD" w:rsidRDefault="001833AD" w:rsidP="001833AD">
      <w:pPr>
        <w:jc w:val="both"/>
        <w:rPr>
          <w:rFonts w:asciiTheme="minorHAnsi" w:hAnsiTheme="minorHAnsi" w:cstheme="minorHAnsi"/>
          <w:b/>
        </w:rPr>
      </w:pPr>
    </w:p>
    <w:p w14:paraId="61FAFBE3" w14:textId="77777777" w:rsidR="001833AD" w:rsidRPr="001833AD" w:rsidRDefault="001833AD" w:rsidP="001833AD">
      <w:pPr>
        <w:spacing w:line="360" w:lineRule="auto"/>
        <w:jc w:val="both"/>
        <w:rPr>
          <w:rFonts w:asciiTheme="minorHAnsi" w:hAnsiTheme="minorHAnsi" w:cstheme="minorHAnsi"/>
          <w:sz w:val="22"/>
          <w:szCs w:val="22"/>
        </w:rPr>
      </w:pPr>
      <w:r w:rsidRPr="001833AD">
        <w:rPr>
          <w:rFonts w:asciiTheme="minorHAnsi" w:hAnsiTheme="minorHAnsi" w:cstheme="minorHAnsi"/>
          <w:sz w:val="22"/>
          <w:szCs w:val="22"/>
        </w:rPr>
        <w:t xml:space="preserve">Oświadczam, że wszystkie informacje podane w powyższych oświadczeniach są aktualne </w:t>
      </w:r>
      <w:r w:rsidRPr="001833AD">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749E0C1A" w14:textId="77777777" w:rsidR="001833AD" w:rsidRPr="001833AD" w:rsidRDefault="001833AD" w:rsidP="001833AD">
      <w:pPr>
        <w:jc w:val="both"/>
        <w:rPr>
          <w:rFonts w:asciiTheme="minorHAnsi" w:hAnsiTheme="minorHAnsi" w:cstheme="minorHAnsi"/>
          <w:sz w:val="22"/>
          <w:szCs w:val="22"/>
        </w:rPr>
      </w:pPr>
    </w:p>
    <w:p w14:paraId="6E433D13" w14:textId="77777777" w:rsidR="001833AD" w:rsidRPr="001833AD" w:rsidRDefault="001833AD" w:rsidP="001833AD">
      <w:pPr>
        <w:rPr>
          <w:rFonts w:asciiTheme="minorHAnsi" w:hAnsiTheme="minorHAnsi" w:cstheme="minorHAnsi"/>
        </w:rPr>
      </w:pPr>
    </w:p>
    <w:p w14:paraId="248AF704" w14:textId="77777777" w:rsidR="001833AD" w:rsidRPr="001833AD" w:rsidRDefault="001833AD" w:rsidP="001833AD">
      <w:pPr>
        <w:rPr>
          <w:rFonts w:asciiTheme="minorHAnsi" w:hAnsiTheme="minorHAnsi" w:cstheme="minorHAnsi"/>
        </w:rPr>
      </w:pPr>
    </w:p>
    <w:p w14:paraId="02332AB3" w14:textId="77777777" w:rsidR="001833AD" w:rsidRPr="001833AD" w:rsidRDefault="001833AD" w:rsidP="001833AD">
      <w:pPr>
        <w:rPr>
          <w:rFonts w:asciiTheme="minorHAnsi" w:hAnsiTheme="minorHAnsi" w:cstheme="minorHAnsi"/>
        </w:rPr>
      </w:pPr>
    </w:p>
    <w:p w14:paraId="7FF9CB1F" w14:textId="77777777" w:rsidR="001833AD" w:rsidRPr="001833AD" w:rsidRDefault="001833AD" w:rsidP="001833AD">
      <w:pPr>
        <w:rPr>
          <w:rFonts w:asciiTheme="minorHAnsi" w:hAnsiTheme="minorHAnsi" w:cstheme="minorHAnsi"/>
        </w:rPr>
      </w:pPr>
    </w:p>
    <w:p w14:paraId="2CF26A03" w14:textId="77777777" w:rsidR="001833AD" w:rsidRPr="001833AD" w:rsidRDefault="001833AD" w:rsidP="001833AD">
      <w:pPr>
        <w:rPr>
          <w:rFonts w:asciiTheme="minorHAnsi" w:hAnsiTheme="minorHAnsi" w:cstheme="minorHAnsi"/>
        </w:rPr>
      </w:pPr>
    </w:p>
    <w:p w14:paraId="6AD9C855" w14:textId="77777777" w:rsidR="001833AD" w:rsidRPr="001833AD" w:rsidRDefault="001833AD" w:rsidP="001833AD">
      <w:pPr>
        <w:rPr>
          <w:rFonts w:asciiTheme="minorHAnsi" w:hAnsiTheme="minorHAnsi" w:cstheme="minorHAnsi"/>
        </w:rPr>
      </w:pPr>
    </w:p>
    <w:p w14:paraId="3FE75D84" w14:textId="6956E092" w:rsidR="001833AD" w:rsidRPr="001833AD" w:rsidRDefault="0056557C" w:rsidP="001833AD">
      <w:pPr>
        <w:rPr>
          <w:rFonts w:asciiTheme="minorHAnsi" w:hAnsiTheme="minorHAnsi" w:cstheme="minorHAnsi"/>
        </w:rPr>
      </w:pPr>
      <w:r w:rsidRPr="001833AD">
        <w:rPr>
          <w:rFonts w:asciiTheme="minorHAnsi" w:hAnsiTheme="minorHAnsi" w:cstheme="minorHAnsi"/>
          <w:color w:val="000000"/>
          <w:sz w:val="22"/>
          <w:szCs w:val="22"/>
        </w:rPr>
        <w:t>Data:</w:t>
      </w:r>
      <w:r>
        <w:rPr>
          <w:rFonts w:asciiTheme="minorHAnsi" w:hAnsiTheme="minorHAnsi" w:cstheme="minorHAnsi"/>
          <w:color w:val="000000"/>
          <w:sz w:val="22"/>
          <w:szCs w:val="22"/>
        </w:rPr>
        <w:t xml:space="preserve"> </w:t>
      </w:r>
      <w:r w:rsidR="001833AD" w:rsidRPr="001833AD">
        <w:rPr>
          <w:rFonts w:asciiTheme="minorHAnsi" w:hAnsiTheme="minorHAnsi" w:cstheme="minorHAnsi"/>
          <w:color w:val="000000"/>
          <w:sz w:val="22"/>
          <w:szCs w:val="22"/>
        </w:rPr>
        <w:t xml:space="preserve">…………. r.                                              </w:t>
      </w:r>
      <w:r w:rsidR="00D0156B">
        <w:rPr>
          <w:rFonts w:asciiTheme="minorHAnsi" w:hAnsiTheme="minorHAnsi" w:cstheme="minorHAnsi"/>
          <w:color w:val="000000"/>
          <w:sz w:val="22"/>
          <w:szCs w:val="22"/>
        </w:rPr>
        <w:tab/>
      </w:r>
      <w:r w:rsidR="00D0156B">
        <w:rPr>
          <w:rFonts w:asciiTheme="minorHAnsi" w:hAnsiTheme="minorHAnsi" w:cstheme="minorHAnsi"/>
          <w:color w:val="000000"/>
          <w:sz w:val="22"/>
          <w:szCs w:val="22"/>
        </w:rPr>
        <w:tab/>
      </w:r>
      <w:r w:rsidR="00D0156B">
        <w:rPr>
          <w:rFonts w:asciiTheme="minorHAnsi" w:hAnsiTheme="minorHAnsi" w:cstheme="minorHAnsi"/>
          <w:color w:val="000000"/>
          <w:sz w:val="22"/>
          <w:szCs w:val="22"/>
        </w:rPr>
        <w:tab/>
      </w:r>
      <w:r w:rsidR="001833AD" w:rsidRPr="001833AD">
        <w:rPr>
          <w:rFonts w:asciiTheme="minorHAnsi" w:hAnsiTheme="minorHAnsi" w:cstheme="minorHAnsi"/>
          <w:color w:val="000000"/>
          <w:sz w:val="22"/>
          <w:szCs w:val="22"/>
        </w:rPr>
        <w:t>……………………………</w:t>
      </w:r>
    </w:p>
    <w:p w14:paraId="29FB5584" w14:textId="77777777" w:rsidR="001833AD" w:rsidRPr="001833AD" w:rsidRDefault="001833AD" w:rsidP="001833AD">
      <w:pPr>
        <w:ind w:left="4678" w:right="1132" w:hanging="4678"/>
        <w:jc w:val="center"/>
        <w:rPr>
          <w:rFonts w:asciiTheme="minorHAnsi" w:hAnsiTheme="minorHAnsi" w:cstheme="minorHAnsi"/>
          <w:iCs/>
          <w:sz w:val="18"/>
          <w:szCs w:val="18"/>
        </w:rPr>
      </w:pPr>
      <w:r w:rsidRPr="001833AD">
        <w:rPr>
          <w:rFonts w:asciiTheme="minorHAnsi" w:hAnsiTheme="minorHAnsi" w:cstheme="minorHAnsi"/>
          <w:color w:val="000000"/>
          <w:sz w:val="22"/>
          <w:szCs w:val="22"/>
        </w:rPr>
        <w:tab/>
      </w:r>
      <w:r w:rsidRPr="001833AD">
        <w:rPr>
          <w:rFonts w:asciiTheme="minorHAnsi" w:hAnsiTheme="minorHAnsi" w:cstheme="minorHAnsi"/>
          <w:iCs/>
          <w:sz w:val="18"/>
          <w:szCs w:val="18"/>
        </w:rPr>
        <w:t xml:space="preserve">podpis w </w:t>
      </w:r>
      <w:r w:rsidRPr="001833AD">
        <w:rPr>
          <w:rFonts w:asciiTheme="minorHAnsi" w:hAnsiTheme="minorHAnsi" w:cstheme="minorHAnsi"/>
          <w:sz w:val="18"/>
          <w:szCs w:val="18"/>
        </w:rPr>
        <w:t xml:space="preserve">formie elektronicznej lub </w:t>
      </w:r>
      <w:r w:rsidRPr="001833AD">
        <w:rPr>
          <w:rFonts w:asciiTheme="minorHAnsi" w:hAnsiTheme="minorHAnsi" w:cstheme="minorHAnsi"/>
          <w:sz w:val="18"/>
          <w:szCs w:val="18"/>
        </w:rPr>
        <w:br/>
        <w:t>w postaci elektronicznej opatrzonej podpisem kwalifikowanym lub osobistym lub podpisem zaufanym pod rygorem nieważności</w:t>
      </w:r>
    </w:p>
    <w:p w14:paraId="2A0C6426" w14:textId="77777777" w:rsidR="001833AD" w:rsidRPr="001833AD" w:rsidRDefault="001833AD" w:rsidP="001833AD">
      <w:pPr>
        <w:ind w:firstLine="708"/>
        <w:rPr>
          <w:rFonts w:asciiTheme="minorHAnsi" w:hAnsiTheme="minorHAnsi" w:cstheme="minorHAnsi"/>
          <w:color w:val="000000"/>
          <w:sz w:val="18"/>
          <w:szCs w:val="18"/>
        </w:rPr>
      </w:pPr>
    </w:p>
    <w:p w14:paraId="386ACC50" w14:textId="77777777" w:rsidR="001833AD" w:rsidRPr="001833AD" w:rsidRDefault="001833AD" w:rsidP="001833AD">
      <w:pPr>
        <w:rPr>
          <w:rFonts w:asciiTheme="minorHAnsi" w:hAnsiTheme="minorHAnsi" w:cstheme="minorHAnsi"/>
        </w:rPr>
      </w:pPr>
    </w:p>
    <w:p w14:paraId="742CEFFA" w14:textId="77777777" w:rsidR="001833AD" w:rsidRPr="001833AD" w:rsidRDefault="001833AD" w:rsidP="001833AD">
      <w:pPr>
        <w:rPr>
          <w:rFonts w:asciiTheme="minorHAnsi" w:hAnsiTheme="minorHAnsi" w:cstheme="minorHAnsi"/>
        </w:rPr>
      </w:pPr>
    </w:p>
    <w:p w14:paraId="7AFF3EA1" w14:textId="77777777" w:rsidR="001833AD" w:rsidRPr="001833AD" w:rsidRDefault="001833AD" w:rsidP="001833AD">
      <w:pPr>
        <w:rPr>
          <w:rFonts w:asciiTheme="minorHAnsi" w:hAnsiTheme="minorHAnsi" w:cstheme="minorHAnsi"/>
        </w:rPr>
      </w:pPr>
    </w:p>
    <w:p w14:paraId="2D12AD96" w14:textId="77777777" w:rsidR="001833AD" w:rsidRPr="001833AD" w:rsidRDefault="001833AD" w:rsidP="001833AD">
      <w:pPr>
        <w:rPr>
          <w:rFonts w:asciiTheme="minorHAnsi" w:hAnsiTheme="minorHAnsi" w:cstheme="minorHAnsi"/>
        </w:rPr>
      </w:pPr>
    </w:p>
    <w:p w14:paraId="409A1A26" w14:textId="77777777" w:rsidR="001833AD" w:rsidRPr="001833AD" w:rsidRDefault="001833AD" w:rsidP="001833AD">
      <w:pPr>
        <w:rPr>
          <w:rFonts w:asciiTheme="minorHAnsi" w:hAnsiTheme="minorHAnsi" w:cstheme="minorHAnsi"/>
        </w:rPr>
      </w:pPr>
    </w:p>
    <w:p w14:paraId="72EA08A8" w14:textId="77777777" w:rsidR="001833AD" w:rsidRPr="001833AD" w:rsidRDefault="001833AD" w:rsidP="001833AD">
      <w:pPr>
        <w:rPr>
          <w:rFonts w:asciiTheme="minorHAnsi" w:hAnsiTheme="minorHAnsi" w:cstheme="minorHAnsi"/>
        </w:rPr>
      </w:pPr>
    </w:p>
    <w:p w14:paraId="175B019B" w14:textId="77777777" w:rsidR="001833AD" w:rsidRPr="001833AD" w:rsidRDefault="001833AD" w:rsidP="001833AD">
      <w:pPr>
        <w:rPr>
          <w:rFonts w:asciiTheme="minorHAnsi" w:hAnsiTheme="minorHAnsi" w:cstheme="minorHAnsi"/>
        </w:rPr>
      </w:pPr>
    </w:p>
    <w:p w14:paraId="1959526E" w14:textId="77777777" w:rsidR="001833AD" w:rsidRPr="001833AD" w:rsidRDefault="001833AD" w:rsidP="001833AD">
      <w:pPr>
        <w:rPr>
          <w:rFonts w:asciiTheme="minorHAnsi" w:hAnsiTheme="minorHAnsi" w:cstheme="minorHAnsi"/>
        </w:rPr>
      </w:pPr>
    </w:p>
    <w:p w14:paraId="12BC0581" w14:textId="77777777" w:rsidR="001833AD" w:rsidRPr="001833AD" w:rsidRDefault="001833AD" w:rsidP="001833AD">
      <w:pPr>
        <w:rPr>
          <w:rFonts w:asciiTheme="minorHAnsi" w:hAnsiTheme="minorHAnsi" w:cstheme="minorHAnsi"/>
        </w:rPr>
      </w:pPr>
    </w:p>
    <w:p w14:paraId="522BDA89" w14:textId="77777777" w:rsidR="001833AD" w:rsidRPr="001833AD" w:rsidRDefault="001833AD" w:rsidP="001833AD">
      <w:pPr>
        <w:rPr>
          <w:rFonts w:asciiTheme="minorHAnsi" w:hAnsiTheme="minorHAnsi" w:cstheme="minorHAnsi"/>
        </w:rPr>
      </w:pPr>
    </w:p>
    <w:p w14:paraId="776BAE34" w14:textId="77777777" w:rsidR="001833AD" w:rsidRPr="001833AD" w:rsidRDefault="001833AD" w:rsidP="001833AD">
      <w:pPr>
        <w:rPr>
          <w:rFonts w:asciiTheme="minorHAnsi" w:hAnsiTheme="minorHAnsi" w:cstheme="minorHAnsi"/>
        </w:rPr>
      </w:pPr>
    </w:p>
    <w:p w14:paraId="79070B6E" w14:textId="77777777" w:rsidR="001833AD" w:rsidRPr="001833AD" w:rsidRDefault="001833AD" w:rsidP="001833AD">
      <w:pPr>
        <w:rPr>
          <w:rFonts w:asciiTheme="minorHAnsi" w:hAnsiTheme="minorHAnsi" w:cstheme="minorHAnsi"/>
        </w:rPr>
      </w:pPr>
    </w:p>
    <w:p w14:paraId="1E4E759F" w14:textId="77777777" w:rsidR="001833AD" w:rsidRPr="001833AD" w:rsidRDefault="001833AD" w:rsidP="001833AD">
      <w:pPr>
        <w:rPr>
          <w:rFonts w:asciiTheme="minorHAnsi" w:hAnsiTheme="minorHAnsi" w:cstheme="minorHAnsi"/>
        </w:rPr>
      </w:pPr>
    </w:p>
    <w:p w14:paraId="43031593" w14:textId="77777777" w:rsidR="001833AD" w:rsidRPr="001833AD" w:rsidRDefault="001833AD" w:rsidP="001833AD">
      <w:pPr>
        <w:rPr>
          <w:rFonts w:asciiTheme="minorHAnsi" w:hAnsiTheme="minorHAnsi" w:cstheme="minorHAnsi"/>
        </w:rPr>
      </w:pPr>
    </w:p>
    <w:p w14:paraId="685F86CF" w14:textId="77777777" w:rsidR="001833AD" w:rsidRPr="001833AD" w:rsidRDefault="001833AD" w:rsidP="001833AD">
      <w:pPr>
        <w:rPr>
          <w:rFonts w:asciiTheme="minorHAnsi" w:hAnsiTheme="minorHAnsi" w:cstheme="minorHAnsi"/>
        </w:rPr>
      </w:pPr>
    </w:p>
    <w:p w14:paraId="33C3AE4F" w14:textId="77777777" w:rsidR="001833AD" w:rsidRPr="001833AD" w:rsidRDefault="001833AD" w:rsidP="001833AD">
      <w:pPr>
        <w:rPr>
          <w:rFonts w:asciiTheme="minorHAnsi" w:hAnsiTheme="minorHAnsi" w:cstheme="minorHAnsi"/>
        </w:rPr>
      </w:pPr>
    </w:p>
    <w:p w14:paraId="7502D0E2" w14:textId="77777777" w:rsidR="001833AD" w:rsidRPr="001833AD" w:rsidRDefault="001833AD" w:rsidP="001833AD">
      <w:pPr>
        <w:rPr>
          <w:rFonts w:asciiTheme="minorHAnsi" w:hAnsiTheme="minorHAnsi" w:cstheme="minorHAnsi"/>
        </w:rPr>
      </w:pPr>
    </w:p>
    <w:p w14:paraId="0814532F" w14:textId="77777777" w:rsidR="001833AD" w:rsidRPr="001833AD" w:rsidRDefault="001833AD" w:rsidP="001833AD">
      <w:pPr>
        <w:rPr>
          <w:rFonts w:asciiTheme="minorHAnsi" w:hAnsiTheme="minorHAnsi" w:cstheme="minorHAnsi"/>
        </w:rPr>
      </w:pPr>
    </w:p>
    <w:p w14:paraId="0EC7E6E7" w14:textId="77777777" w:rsidR="001833AD" w:rsidRPr="001833AD" w:rsidRDefault="001833AD" w:rsidP="001833AD">
      <w:pPr>
        <w:rPr>
          <w:rFonts w:asciiTheme="minorHAnsi" w:hAnsiTheme="minorHAnsi" w:cstheme="minorHAnsi"/>
        </w:rPr>
      </w:pPr>
    </w:p>
    <w:p w14:paraId="25F1E192" w14:textId="77777777" w:rsidR="001833AD" w:rsidRPr="001833AD" w:rsidRDefault="001833AD" w:rsidP="001833AD">
      <w:pPr>
        <w:rPr>
          <w:rFonts w:asciiTheme="minorHAnsi" w:hAnsiTheme="minorHAnsi" w:cstheme="minorHAnsi"/>
        </w:rPr>
      </w:pPr>
    </w:p>
    <w:p w14:paraId="4B67539D" w14:textId="77777777" w:rsidR="001833AD" w:rsidRDefault="001833AD" w:rsidP="001833AD">
      <w:pPr>
        <w:rPr>
          <w:rFonts w:asciiTheme="minorHAnsi" w:hAnsiTheme="minorHAnsi" w:cstheme="minorHAnsi"/>
        </w:rPr>
      </w:pPr>
    </w:p>
    <w:p w14:paraId="2A2576F8" w14:textId="77777777" w:rsidR="0056557C" w:rsidRDefault="0056557C" w:rsidP="001833AD">
      <w:pPr>
        <w:rPr>
          <w:rFonts w:asciiTheme="minorHAnsi" w:hAnsiTheme="minorHAnsi" w:cstheme="minorHAnsi"/>
        </w:rPr>
      </w:pPr>
    </w:p>
    <w:p w14:paraId="32555F7F" w14:textId="77777777" w:rsidR="0056557C" w:rsidRDefault="0056557C" w:rsidP="001833AD">
      <w:pPr>
        <w:rPr>
          <w:rFonts w:asciiTheme="minorHAnsi" w:hAnsiTheme="minorHAnsi" w:cstheme="minorHAnsi"/>
        </w:rPr>
      </w:pPr>
    </w:p>
    <w:p w14:paraId="1E4C1D03" w14:textId="77777777" w:rsidR="0056557C" w:rsidRDefault="0056557C" w:rsidP="001833AD">
      <w:pPr>
        <w:rPr>
          <w:rFonts w:asciiTheme="minorHAnsi" w:hAnsiTheme="minorHAnsi" w:cstheme="minorHAnsi"/>
        </w:rPr>
      </w:pPr>
    </w:p>
    <w:p w14:paraId="032043AD" w14:textId="77777777" w:rsidR="0056557C" w:rsidRDefault="0056557C" w:rsidP="001833AD">
      <w:pPr>
        <w:rPr>
          <w:rFonts w:asciiTheme="minorHAnsi" w:hAnsiTheme="minorHAnsi" w:cstheme="minorHAnsi"/>
        </w:rPr>
      </w:pPr>
    </w:p>
    <w:p w14:paraId="76ACFCD3" w14:textId="77777777" w:rsidR="0056557C" w:rsidRDefault="0056557C" w:rsidP="001833AD">
      <w:pPr>
        <w:rPr>
          <w:rFonts w:asciiTheme="minorHAnsi" w:hAnsiTheme="minorHAnsi" w:cstheme="minorHAnsi"/>
        </w:rPr>
      </w:pPr>
    </w:p>
    <w:p w14:paraId="7F5604A7" w14:textId="77777777" w:rsidR="0056557C" w:rsidRDefault="0056557C" w:rsidP="001833AD">
      <w:pPr>
        <w:rPr>
          <w:rFonts w:asciiTheme="minorHAnsi" w:hAnsiTheme="minorHAnsi" w:cstheme="minorHAnsi"/>
        </w:rPr>
      </w:pPr>
    </w:p>
    <w:p w14:paraId="1428F125" w14:textId="77777777" w:rsidR="0056557C" w:rsidRDefault="0056557C" w:rsidP="001833AD">
      <w:pPr>
        <w:rPr>
          <w:rFonts w:asciiTheme="minorHAnsi" w:hAnsiTheme="minorHAnsi" w:cstheme="minorHAnsi"/>
        </w:rPr>
      </w:pPr>
    </w:p>
    <w:p w14:paraId="0341E61B" w14:textId="77777777" w:rsidR="0056557C" w:rsidRDefault="0056557C" w:rsidP="001833AD">
      <w:pPr>
        <w:rPr>
          <w:rFonts w:asciiTheme="minorHAnsi" w:hAnsiTheme="minorHAnsi" w:cstheme="minorHAnsi"/>
        </w:rPr>
      </w:pPr>
    </w:p>
    <w:p w14:paraId="3E3D993B" w14:textId="77777777" w:rsidR="0056557C" w:rsidRDefault="0056557C" w:rsidP="001833AD">
      <w:pPr>
        <w:rPr>
          <w:rFonts w:asciiTheme="minorHAnsi" w:hAnsiTheme="minorHAnsi" w:cstheme="minorHAnsi"/>
        </w:rPr>
      </w:pPr>
    </w:p>
    <w:p w14:paraId="288900F3" w14:textId="77777777" w:rsidR="0056557C" w:rsidRPr="001833AD" w:rsidRDefault="0056557C" w:rsidP="001833AD">
      <w:pPr>
        <w:rPr>
          <w:rFonts w:asciiTheme="minorHAnsi" w:hAnsiTheme="minorHAnsi" w:cstheme="minorHAnsi"/>
        </w:rPr>
      </w:pPr>
    </w:p>
    <w:p w14:paraId="55FF8301" w14:textId="77777777" w:rsidR="001833AD" w:rsidRPr="001833AD" w:rsidRDefault="001833AD" w:rsidP="001833AD">
      <w:pPr>
        <w:jc w:val="right"/>
        <w:rPr>
          <w:rFonts w:asciiTheme="minorHAnsi" w:hAnsiTheme="minorHAnsi" w:cstheme="minorHAnsi"/>
          <w:b/>
          <w:iCs/>
          <w:sz w:val="22"/>
          <w:szCs w:val="22"/>
        </w:rPr>
      </w:pPr>
      <w:r w:rsidRPr="001833AD">
        <w:rPr>
          <w:rFonts w:asciiTheme="minorHAnsi" w:hAnsiTheme="minorHAnsi" w:cstheme="minorHAnsi"/>
          <w:b/>
          <w:iCs/>
          <w:sz w:val="22"/>
          <w:szCs w:val="22"/>
        </w:rPr>
        <w:lastRenderedPageBreak/>
        <w:t>Załącznik nr 5 - Oświadczenie</w:t>
      </w:r>
    </w:p>
    <w:p w14:paraId="46519674" w14:textId="77777777" w:rsidR="001833AD" w:rsidRPr="001833AD" w:rsidRDefault="001833AD" w:rsidP="001833AD">
      <w:pPr>
        <w:jc w:val="right"/>
        <w:rPr>
          <w:rFonts w:asciiTheme="minorHAnsi" w:hAnsiTheme="minorHAnsi" w:cstheme="minorHAnsi"/>
          <w:bCs/>
          <w:i/>
          <w:sz w:val="22"/>
          <w:szCs w:val="22"/>
        </w:rPr>
      </w:pPr>
    </w:p>
    <w:p w14:paraId="4305B8DB" w14:textId="77777777" w:rsidR="001833AD" w:rsidRPr="001833AD" w:rsidRDefault="001833AD" w:rsidP="001833AD">
      <w:pPr>
        <w:jc w:val="right"/>
        <w:rPr>
          <w:rFonts w:asciiTheme="minorHAnsi" w:hAnsiTheme="minorHAnsi" w:cstheme="minorHAnsi"/>
          <w:bCs/>
          <w:i/>
          <w:sz w:val="22"/>
          <w:szCs w:val="22"/>
          <w:u w:val="single"/>
        </w:rPr>
      </w:pPr>
      <w:r w:rsidRPr="001833AD">
        <w:rPr>
          <w:rFonts w:asciiTheme="minorHAnsi" w:hAnsiTheme="minorHAnsi" w:cstheme="minorHAnsi"/>
          <w:bCs/>
          <w:i/>
          <w:sz w:val="22"/>
          <w:szCs w:val="22"/>
          <w:u w:val="single"/>
        </w:rPr>
        <w:t xml:space="preserve">Oświadczenie składane na wezwanie Zamawiającego </w:t>
      </w:r>
    </w:p>
    <w:p w14:paraId="4D9185CB" w14:textId="77777777" w:rsidR="001833AD" w:rsidRPr="001833AD" w:rsidRDefault="001833AD" w:rsidP="001833AD">
      <w:pPr>
        <w:ind w:right="5953"/>
        <w:jc w:val="center"/>
        <w:rPr>
          <w:rFonts w:asciiTheme="minorHAnsi" w:hAnsiTheme="minorHAnsi" w:cstheme="minorHAnsi"/>
          <w:b/>
          <w:bCs/>
          <w:sz w:val="22"/>
          <w:szCs w:val="22"/>
        </w:rPr>
      </w:pPr>
    </w:p>
    <w:p w14:paraId="62C6AD96"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 xml:space="preserve">Specjalistyczny Szpital Miejski </w:t>
      </w:r>
    </w:p>
    <w:p w14:paraId="7AFE4275" w14:textId="77777777" w:rsidR="001833AD" w:rsidRPr="001833AD" w:rsidRDefault="001833AD" w:rsidP="001833AD">
      <w:pPr>
        <w:ind w:left="5245"/>
        <w:jc w:val="center"/>
        <w:rPr>
          <w:rFonts w:asciiTheme="minorHAnsi" w:eastAsia="TTE17FFBD0t00" w:hAnsiTheme="minorHAnsi" w:cstheme="minorHAnsi"/>
          <w:b/>
          <w:bCs/>
          <w:sz w:val="22"/>
          <w:szCs w:val="22"/>
        </w:rPr>
      </w:pPr>
      <w:r w:rsidRPr="001833AD">
        <w:rPr>
          <w:rFonts w:asciiTheme="minorHAnsi" w:eastAsia="TTE17FFBD0t00" w:hAnsiTheme="minorHAnsi" w:cstheme="minorHAnsi"/>
          <w:b/>
          <w:bCs/>
          <w:sz w:val="22"/>
          <w:szCs w:val="22"/>
        </w:rPr>
        <w:t>im. M. Kopernika w Toruniu</w:t>
      </w:r>
    </w:p>
    <w:p w14:paraId="07488316" w14:textId="77777777" w:rsidR="001833AD" w:rsidRPr="001833AD" w:rsidRDefault="001833AD" w:rsidP="001833AD">
      <w:pPr>
        <w:ind w:left="5245"/>
        <w:jc w:val="center"/>
        <w:rPr>
          <w:rFonts w:asciiTheme="minorHAnsi" w:hAnsiTheme="minorHAnsi" w:cstheme="minorHAnsi"/>
          <w:b/>
          <w:bCs/>
          <w:sz w:val="22"/>
          <w:szCs w:val="22"/>
        </w:rPr>
      </w:pPr>
      <w:r w:rsidRPr="001833AD">
        <w:rPr>
          <w:rFonts w:asciiTheme="minorHAnsi" w:eastAsia="TTE17FFBD0t00" w:hAnsiTheme="minorHAnsi" w:cstheme="minorHAnsi"/>
          <w:b/>
          <w:bCs/>
          <w:sz w:val="22"/>
          <w:szCs w:val="22"/>
        </w:rPr>
        <w:t>ul. Batorego 17/19</w:t>
      </w:r>
      <w:r w:rsidRPr="001833AD">
        <w:rPr>
          <w:rFonts w:asciiTheme="minorHAnsi" w:eastAsia="TTE17FFBD0t00" w:hAnsiTheme="minorHAnsi" w:cstheme="minorHAnsi"/>
          <w:b/>
          <w:bCs/>
          <w:sz w:val="22"/>
          <w:szCs w:val="22"/>
        </w:rPr>
        <w:br/>
        <w:t>87-100 Toruń</w:t>
      </w:r>
    </w:p>
    <w:p w14:paraId="03D98AC8" w14:textId="77777777" w:rsidR="001833AD" w:rsidRPr="001833AD" w:rsidRDefault="001833AD" w:rsidP="001833AD">
      <w:pPr>
        <w:ind w:right="5953"/>
        <w:jc w:val="center"/>
        <w:rPr>
          <w:rFonts w:asciiTheme="minorHAnsi" w:hAnsiTheme="minorHAnsi" w:cstheme="minorHAnsi"/>
          <w:b/>
          <w:bCs/>
          <w:sz w:val="22"/>
          <w:szCs w:val="22"/>
        </w:rPr>
      </w:pPr>
    </w:p>
    <w:p w14:paraId="4BADDF71" w14:textId="77777777" w:rsidR="001833AD" w:rsidRPr="001833AD" w:rsidRDefault="001833AD" w:rsidP="001833AD">
      <w:pPr>
        <w:ind w:right="5953"/>
        <w:jc w:val="center"/>
        <w:rPr>
          <w:rFonts w:asciiTheme="minorHAnsi" w:hAnsiTheme="minorHAnsi" w:cstheme="minorHAnsi"/>
          <w:b/>
          <w:bCs/>
          <w:sz w:val="22"/>
          <w:szCs w:val="22"/>
        </w:rPr>
      </w:pPr>
    </w:p>
    <w:p w14:paraId="6861C226" w14:textId="77777777" w:rsidR="001833AD" w:rsidRPr="001833AD" w:rsidRDefault="001833AD" w:rsidP="0056557C">
      <w:pPr>
        <w:ind w:left="567" w:right="5953"/>
        <w:jc w:val="center"/>
        <w:rPr>
          <w:rFonts w:asciiTheme="minorHAnsi" w:hAnsiTheme="minorHAnsi" w:cstheme="minorHAnsi"/>
          <w:b/>
          <w:bCs/>
          <w:sz w:val="20"/>
          <w:szCs w:val="20"/>
        </w:rPr>
      </w:pPr>
      <w:r w:rsidRPr="001833AD">
        <w:rPr>
          <w:rFonts w:asciiTheme="minorHAnsi" w:hAnsiTheme="minorHAnsi" w:cstheme="minorHAnsi"/>
          <w:b/>
          <w:bCs/>
          <w:sz w:val="20"/>
          <w:szCs w:val="20"/>
        </w:rPr>
        <w:t>Wykonawca:</w:t>
      </w:r>
    </w:p>
    <w:p w14:paraId="09620C51" w14:textId="59F4BCF3" w:rsidR="001833AD" w:rsidRPr="001833AD" w:rsidRDefault="001833AD" w:rsidP="0056557C">
      <w:pPr>
        <w:spacing w:line="480" w:lineRule="auto"/>
        <w:ind w:left="567" w:right="5954"/>
        <w:rPr>
          <w:rFonts w:asciiTheme="minorHAnsi" w:hAnsiTheme="minorHAnsi" w:cstheme="minorHAnsi"/>
          <w:sz w:val="18"/>
          <w:szCs w:val="18"/>
        </w:rPr>
      </w:pPr>
      <w:r w:rsidRPr="001833AD">
        <w:rPr>
          <w:rFonts w:asciiTheme="minorHAnsi" w:hAnsiTheme="minorHAnsi" w:cstheme="minorHAnsi"/>
          <w:sz w:val="18"/>
          <w:szCs w:val="18"/>
        </w:rPr>
        <w:t>…………</w:t>
      </w:r>
      <w:r w:rsidR="0056557C">
        <w:rPr>
          <w:rFonts w:asciiTheme="minorHAnsi" w:hAnsiTheme="minorHAnsi" w:cstheme="minorHAnsi"/>
          <w:sz w:val="18"/>
          <w:szCs w:val="18"/>
        </w:rPr>
        <w:t>…………</w:t>
      </w:r>
      <w:r w:rsidRPr="001833AD">
        <w:rPr>
          <w:rFonts w:asciiTheme="minorHAnsi" w:hAnsiTheme="minorHAnsi" w:cstheme="minorHAnsi"/>
          <w:sz w:val="18"/>
          <w:szCs w:val="18"/>
        </w:rPr>
        <w:t>……………………………</w:t>
      </w:r>
    </w:p>
    <w:p w14:paraId="117F311B" w14:textId="77777777" w:rsidR="001833AD" w:rsidRPr="001833AD" w:rsidRDefault="001833AD" w:rsidP="0056557C">
      <w:pPr>
        <w:ind w:left="567" w:right="5750"/>
        <w:jc w:val="center"/>
        <w:rPr>
          <w:rFonts w:asciiTheme="minorHAnsi" w:hAnsiTheme="minorHAnsi" w:cstheme="minorHAnsi"/>
          <w:sz w:val="18"/>
          <w:szCs w:val="18"/>
        </w:rPr>
      </w:pPr>
      <w:r w:rsidRPr="001833AD">
        <w:rPr>
          <w:rFonts w:asciiTheme="minorHAnsi" w:hAnsiTheme="minorHAnsi" w:cstheme="minorHAnsi"/>
          <w:sz w:val="18"/>
          <w:szCs w:val="18"/>
        </w:rPr>
        <w:t>(pełna nazwa/firma, adres, w zależności od podmiotu: NIP/PESEL, KRS/CEiDG)</w:t>
      </w:r>
    </w:p>
    <w:p w14:paraId="578B9CB1" w14:textId="77777777" w:rsidR="001833AD" w:rsidRPr="001833AD" w:rsidRDefault="001833AD" w:rsidP="0056557C">
      <w:pPr>
        <w:ind w:left="567" w:right="5750"/>
        <w:jc w:val="center"/>
        <w:rPr>
          <w:rFonts w:asciiTheme="minorHAnsi" w:hAnsiTheme="minorHAnsi" w:cstheme="minorHAnsi"/>
          <w:sz w:val="18"/>
          <w:szCs w:val="18"/>
          <w:u w:val="single"/>
        </w:rPr>
      </w:pPr>
      <w:r w:rsidRPr="001833AD">
        <w:rPr>
          <w:rFonts w:asciiTheme="minorHAnsi" w:hAnsiTheme="minorHAnsi" w:cstheme="minorHAnsi"/>
          <w:sz w:val="18"/>
          <w:szCs w:val="18"/>
          <w:u w:val="single"/>
        </w:rPr>
        <w:t>reprezentowany przez:</w:t>
      </w:r>
    </w:p>
    <w:p w14:paraId="220721DF" w14:textId="3AEB75BA" w:rsidR="001833AD" w:rsidRPr="001833AD" w:rsidRDefault="001833AD" w:rsidP="0056557C">
      <w:pPr>
        <w:spacing w:line="480" w:lineRule="auto"/>
        <w:ind w:left="567" w:right="5750"/>
        <w:jc w:val="center"/>
        <w:rPr>
          <w:rFonts w:asciiTheme="minorHAnsi" w:hAnsiTheme="minorHAnsi" w:cstheme="minorHAnsi"/>
          <w:sz w:val="18"/>
          <w:szCs w:val="18"/>
        </w:rPr>
      </w:pPr>
      <w:r w:rsidRPr="001833AD">
        <w:rPr>
          <w:rFonts w:asciiTheme="minorHAnsi" w:hAnsiTheme="minorHAnsi" w:cstheme="minorHAnsi"/>
          <w:sz w:val="18"/>
          <w:szCs w:val="18"/>
        </w:rPr>
        <w:t>…………</w:t>
      </w:r>
      <w:r w:rsidR="0056557C">
        <w:rPr>
          <w:rFonts w:asciiTheme="minorHAnsi" w:hAnsiTheme="minorHAnsi" w:cstheme="minorHAnsi"/>
          <w:sz w:val="18"/>
          <w:szCs w:val="18"/>
        </w:rPr>
        <w:t>…………..</w:t>
      </w:r>
      <w:r w:rsidRPr="001833AD">
        <w:rPr>
          <w:rFonts w:asciiTheme="minorHAnsi" w:hAnsiTheme="minorHAnsi" w:cstheme="minorHAnsi"/>
          <w:sz w:val="18"/>
          <w:szCs w:val="18"/>
        </w:rPr>
        <w:t>……………………………</w:t>
      </w:r>
    </w:p>
    <w:p w14:paraId="06AB2D40" w14:textId="77777777" w:rsidR="001833AD" w:rsidRPr="001833AD" w:rsidRDefault="001833AD" w:rsidP="0056557C">
      <w:pPr>
        <w:ind w:left="567" w:right="5750"/>
        <w:jc w:val="center"/>
        <w:rPr>
          <w:rFonts w:asciiTheme="minorHAnsi" w:hAnsiTheme="minorHAnsi" w:cstheme="minorHAnsi"/>
          <w:sz w:val="18"/>
          <w:szCs w:val="18"/>
        </w:rPr>
      </w:pPr>
      <w:r w:rsidRPr="001833AD">
        <w:rPr>
          <w:rFonts w:asciiTheme="minorHAnsi" w:hAnsiTheme="minorHAnsi" w:cstheme="minorHAnsi"/>
          <w:sz w:val="18"/>
          <w:szCs w:val="18"/>
        </w:rPr>
        <w:t>(imię, nazwisko, stanowisko</w:t>
      </w:r>
      <w:r w:rsidRPr="001833AD">
        <w:rPr>
          <w:rFonts w:asciiTheme="minorHAnsi" w:hAnsiTheme="minorHAnsi" w:cstheme="minorHAnsi"/>
          <w:sz w:val="18"/>
          <w:szCs w:val="18"/>
        </w:rPr>
        <w:br/>
        <w:t>/podstawa do reprezentacji)</w:t>
      </w:r>
    </w:p>
    <w:p w14:paraId="6FF39D6E" w14:textId="77777777" w:rsidR="001833AD" w:rsidRPr="001833AD" w:rsidRDefault="001833AD" w:rsidP="001833AD">
      <w:pPr>
        <w:spacing w:line="230" w:lineRule="exact"/>
        <w:ind w:left="40"/>
        <w:jc w:val="center"/>
        <w:rPr>
          <w:rFonts w:asciiTheme="minorHAnsi" w:hAnsiTheme="minorHAnsi" w:cstheme="minorHAnsi"/>
          <w:color w:val="000000"/>
          <w:sz w:val="22"/>
          <w:szCs w:val="22"/>
        </w:rPr>
      </w:pPr>
    </w:p>
    <w:p w14:paraId="6FEB731A" w14:textId="77777777" w:rsidR="001833AD" w:rsidRPr="001833AD" w:rsidRDefault="001833AD" w:rsidP="001833AD">
      <w:pPr>
        <w:pStyle w:val="Akapitzlist"/>
        <w:ind w:left="0"/>
        <w:jc w:val="both"/>
        <w:rPr>
          <w:rFonts w:asciiTheme="minorHAnsi" w:hAnsiTheme="minorHAnsi" w:cstheme="minorHAnsi"/>
        </w:rPr>
      </w:pPr>
      <w:r w:rsidRPr="001833AD">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36ABAD3F" w14:textId="77777777" w:rsidR="001833AD" w:rsidRPr="001833AD" w:rsidRDefault="001833AD" w:rsidP="001833AD">
      <w:pPr>
        <w:spacing w:line="230" w:lineRule="exact"/>
        <w:ind w:left="40"/>
        <w:jc w:val="center"/>
        <w:rPr>
          <w:rFonts w:asciiTheme="minorHAnsi" w:hAnsiTheme="minorHAnsi" w:cstheme="minorHAnsi"/>
          <w:sz w:val="22"/>
          <w:szCs w:val="22"/>
        </w:rPr>
      </w:pPr>
    </w:p>
    <w:p w14:paraId="73222D04" w14:textId="676D68CD" w:rsidR="001833AD" w:rsidRPr="00554400" w:rsidRDefault="001833AD" w:rsidP="001833AD">
      <w:pPr>
        <w:suppressAutoHyphens/>
        <w:ind w:left="284"/>
        <w:jc w:val="center"/>
        <w:rPr>
          <w:rFonts w:asciiTheme="minorHAnsi" w:hAnsiTheme="minorHAnsi" w:cstheme="minorHAnsi"/>
          <w:b/>
          <w:sz w:val="22"/>
          <w:szCs w:val="22"/>
        </w:rPr>
      </w:pPr>
      <w:r w:rsidRPr="001833AD">
        <w:rPr>
          <w:rStyle w:val="CharStyle14"/>
          <w:rFonts w:asciiTheme="minorHAnsi" w:hAnsiTheme="minorHAnsi" w:cstheme="minorHAnsi"/>
          <w:color w:val="000000"/>
          <w:sz w:val="22"/>
          <w:szCs w:val="22"/>
        </w:rPr>
        <w:t xml:space="preserve">Na potrzeby postępowania o udzielenie zamówienia publicznego </w:t>
      </w:r>
      <w:r w:rsidRPr="00554400">
        <w:rPr>
          <w:rStyle w:val="CharStyle14"/>
          <w:rFonts w:asciiTheme="minorHAnsi" w:hAnsiTheme="minorHAnsi" w:cstheme="minorHAnsi"/>
          <w:color w:val="000000"/>
          <w:sz w:val="22"/>
          <w:szCs w:val="22"/>
        </w:rPr>
        <w:t xml:space="preserve">nr </w:t>
      </w:r>
      <w:r w:rsidRPr="00554400">
        <w:rPr>
          <w:rFonts w:asciiTheme="minorHAnsi" w:hAnsiTheme="minorHAnsi" w:cstheme="minorHAnsi"/>
          <w:b/>
          <w:sz w:val="22"/>
          <w:szCs w:val="22"/>
        </w:rPr>
        <w:t>SSM.DZP.200.</w:t>
      </w:r>
      <w:r w:rsidR="004461C9">
        <w:rPr>
          <w:rFonts w:asciiTheme="minorHAnsi" w:hAnsiTheme="minorHAnsi" w:cstheme="minorHAnsi"/>
          <w:b/>
          <w:sz w:val="22"/>
          <w:szCs w:val="22"/>
        </w:rPr>
        <w:t>201</w:t>
      </w:r>
      <w:r w:rsidRPr="00554400">
        <w:rPr>
          <w:rFonts w:asciiTheme="minorHAnsi" w:hAnsiTheme="minorHAnsi" w:cstheme="minorHAnsi"/>
          <w:b/>
          <w:sz w:val="22"/>
          <w:szCs w:val="22"/>
        </w:rPr>
        <w:t>.2025:</w:t>
      </w:r>
    </w:p>
    <w:p w14:paraId="0125D836" w14:textId="2E147251" w:rsidR="001833AD" w:rsidRPr="001833AD" w:rsidRDefault="001833AD" w:rsidP="001833AD">
      <w:pPr>
        <w:suppressAutoHyphens/>
        <w:ind w:left="284"/>
        <w:jc w:val="center"/>
        <w:rPr>
          <w:rFonts w:asciiTheme="minorHAnsi" w:hAnsiTheme="minorHAnsi" w:cstheme="minorHAnsi"/>
          <w:b/>
          <w:sz w:val="22"/>
          <w:szCs w:val="22"/>
        </w:rPr>
      </w:pPr>
      <w:r w:rsidRPr="00554400">
        <w:rPr>
          <w:rFonts w:asciiTheme="minorHAnsi" w:hAnsiTheme="minorHAnsi" w:cstheme="minorHAnsi"/>
          <w:b/>
          <w:sz w:val="22"/>
          <w:szCs w:val="22"/>
        </w:rPr>
        <w:t xml:space="preserve">pn. </w:t>
      </w:r>
      <w:r w:rsidR="004461C9">
        <w:rPr>
          <w:rFonts w:asciiTheme="minorHAnsi" w:hAnsiTheme="minorHAnsi" w:cstheme="minorHAnsi"/>
          <w:b/>
          <w:sz w:val="22"/>
          <w:szCs w:val="22"/>
        </w:rPr>
        <w:t>„</w:t>
      </w:r>
      <w:r w:rsidRPr="00554400">
        <w:rPr>
          <w:rFonts w:asciiTheme="minorHAnsi" w:hAnsiTheme="minorHAnsi" w:cstheme="minorHAnsi"/>
          <w:b/>
          <w:sz w:val="22"/>
          <w:szCs w:val="22"/>
        </w:rPr>
        <w:t xml:space="preserve">Dostawa </w:t>
      </w:r>
      <w:r w:rsidR="00554400" w:rsidRPr="00554400">
        <w:rPr>
          <w:rFonts w:asciiTheme="minorHAnsi" w:hAnsiTheme="minorHAnsi" w:cstheme="minorHAnsi"/>
          <w:b/>
          <w:bCs/>
          <w:sz w:val="22"/>
          <w:szCs w:val="22"/>
        </w:rPr>
        <w:t>osprzętu do sprzętu medycznego firmy Olympus</w:t>
      </w:r>
      <w:r w:rsidR="004461C9">
        <w:rPr>
          <w:rFonts w:asciiTheme="minorHAnsi" w:hAnsiTheme="minorHAnsi" w:cstheme="minorHAnsi"/>
          <w:b/>
          <w:bCs/>
          <w:sz w:val="22"/>
          <w:szCs w:val="22"/>
        </w:rPr>
        <w:t>”</w:t>
      </w:r>
    </w:p>
    <w:p w14:paraId="23E43682" w14:textId="77777777" w:rsidR="001833AD" w:rsidRPr="001833AD" w:rsidRDefault="001833AD" w:rsidP="001833AD">
      <w:pPr>
        <w:suppressAutoHyphens/>
        <w:ind w:left="284"/>
        <w:jc w:val="center"/>
        <w:rPr>
          <w:rStyle w:val="CharStyle14"/>
          <w:rFonts w:asciiTheme="minorHAnsi" w:hAnsiTheme="minorHAnsi" w:cstheme="minorHAnsi"/>
          <w:color w:val="000000"/>
          <w:sz w:val="22"/>
          <w:szCs w:val="22"/>
        </w:rPr>
      </w:pPr>
      <w:r w:rsidRPr="001833AD">
        <w:rPr>
          <w:rStyle w:val="CharStyle14"/>
          <w:rFonts w:asciiTheme="minorHAnsi" w:hAnsiTheme="minorHAnsi" w:cstheme="minorHAnsi"/>
          <w:color w:val="000000"/>
          <w:sz w:val="22"/>
          <w:szCs w:val="22"/>
        </w:rPr>
        <w:t>prowadzonego przez:</w:t>
      </w:r>
    </w:p>
    <w:p w14:paraId="050BD71F" w14:textId="77777777" w:rsidR="001833AD" w:rsidRPr="001833AD" w:rsidRDefault="001833AD" w:rsidP="001833AD">
      <w:pPr>
        <w:pStyle w:val="Style23"/>
        <w:shd w:val="clear" w:color="auto" w:fill="auto"/>
        <w:spacing w:before="0" w:after="0"/>
        <w:ind w:left="40" w:right="200"/>
        <w:rPr>
          <w:rStyle w:val="CharStyle14"/>
          <w:rFonts w:cstheme="minorHAnsi"/>
          <w:color w:val="000000"/>
          <w:sz w:val="22"/>
          <w:szCs w:val="22"/>
        </w:rPr>
      </w:pPr>
    </w:p>
    <w:p w14:paraId="32488097" w14:textId="77777777" w:rsidR="001833AD" w:rsidRPr="001833AD" w:rsidRDefault="001833AD" w:rsidP="001833AD">
      <w:pPr>
        <w:jc w:val="center"/>
        <w:rPr>
          <w:rFonts w:asciiTheme="minorHAnsi" w:eastAsia="TTE17FFBD0t00" w:hAnsiTheme="minorHAnsi" w:cstheme="minorHAnsi"/>
          <w:b/>
          <w:bCs/>
          <w:color w:val="000000"/>
          <w:sz w:val="22"/>
          <w:szCs w:val="22"/>
        </w:rPr>
      </w:pPr>
      <w:r w:rsidRPr="001833AD">
        <w:rPr>
          <w:rFonts w:asciiTheme="minorHAnsi" w:eastAsia="TTE17FFBD0t00" w:hAnsiTheme="minorHAnsi" w:cstheme="minorHAnsi"/>
          <w:b/>
          <w:bCs/>
          <w:color w:val="000000"/>
          <w:sz w:val="22"/>
          <w:szCs w:val="22"/>
        </w:rPr>
        <w:t>Specjalistyczny Szpital Miejski im. M. Kopernika w Toruniu</w:t>
      </w:r>
    </w:p>
    <w:p w14:paraId="2279E528" w14:textId="77777777" w:rsidR="001833AD" w:rsidRPr="001833AD" w:rsidRDefault="001833AD" w:rsidP="001833AD">
      <w:pPr>
        <w:pStyle w:val="Style23"/>
        <w:shd w:val="clear" w:color="auto" w:fill="auto"/>
        <w:spacing w:before="0" w:after="0"/>
        <w:ind w:left="40" w:right="200"/>
        <w:rPr>
          <w:rFonts w:cstheme="minorHAnsi"/>
          <w:b/>
          <w:sz w:val="22"/>
          <w:szCs w:val="22"/>
        </w:rPr>
      </w:pPr>
    </w:p>
    <w:p w14:paraId="3958E585" w14:textId="77777777" w:rsidR="001833AD" w:rsidRPr="001833AD" w:rsidRDefault="001833AD" w:rsidP="001833AD">
      <w:pPr>
        <w:rPr>
          <w:rFonts w:asciiTheme="minorHAnsi" w:hAnsiTheme="minorHAnsi" w:cstheme="minorHAnsi"/>
          <w:sz w:val="22"/>
          <w:szCs w:val="22"/>
        </w:rPr>
      </w:pPr>
    </w:p>
    <w:p w14:paraId="2269E111" w14:textId="121DFA0D" w:rsidR="001833AD" w:rsidRPr="001833AD" w:rsidRDefault="001833AD" w:rsidP="001833AD">
      <w:pPr>
        <w:pStyle w:val="Akapitzlist"/>
        <w:ind w:left="0"/>
        <w:jc w:val="both"/>
        <w:rPr>
          <w:rFonts w:asciiTheme="minorHAnsi" w:hAnsiTheme="minorHAnsi" w:cstheme="minorHAnsi"/>
        </w:rPr>
      </w:pPr>
      <w:r w:rsidRPr="001833AD">
        <w:rPr>
          <w:rStyle w:val="CharStyle14"/>
          <w:rFonts w:asciiTheme="minorHAnsi" w:hAnsiTheme="minorHAnsi" w:cstheme="minorHAnsi"/>
          <w:color w:val="000000"/>
          <w:sz w:val="22"/>
          <w:szCs w:val="22"/>
        </w:rPr>
        <w:t>Oświadczam, że</w:t>
      </w:r>
      <w:r w:rsidRPr="001833AD">
        <w:rPr>
          <w:rFonts w:asciiTheme="minorHAnsi" w:hAnsiTheme="minorHAnsi" w:cstheme="minorHAnsi"/>
          <w:b/>
          <w:bCs/>
          <w:color w:val="000000"/>
          <w:sz w:val="22"/>
          <w:szCs w:val="22"/>
        </w:rPr>
        <w:t xml:space="preserve"> podane </w:t>
      </w:r>
      <w:r w:rsidR="0056557C" w:rsidRPr="001833AD">
        <w:rPr>
          <w:rFonts w:asciiTheme="minorHAnsi" w:hAnsiTheme="minorHAnsi" w:cstheme="minorHAnsi"/>
          <w:b/>
          <w:bCs/>
          <w:color w:val="000000"/>
          <w:sz w:val="22"/>
          <w:szCs w:val="22"/>
        </w:rPr>
        <w:t>informacje zawarte</w:t>
      </w:r>
      <w:r w:rsidRPr="001833AD">
        <w:rPr>
          <w:rFonts w:asciiTheme="minorHAnsi" w:hAnsiTheme="minorHAnsi" w:cstheme="minorHAnsi"/>
          <w:color w:val="000000"/>
          <w:sz w:val="22"/>
          <w:szCs w:val="22"/>
        </w:rPr>
        <w:t xml:space="preserve"> w oświadczeniu, o którym mowa w art. 125 ust. 1 ustawy Pzp i </w:t>
      </w:r>
      <w:r w:rsidRPr="001833AD">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56557C" w:rsidRPr="001833AD">
        <w:rPr>
          <w:rFonts w:asciiTheme="minorHAnsi" w:hAnsiTheme="minorHAnsi" w:cstheme="minorHAnsi"/>
          <w:sz w:val="22"/>
          <w:szCs w:val="22"/>
        </w:rPr>
        <w:t>tj.</w:t>
      </w:r>
      <w:r w:rsidRPr="001833AD">
        <w:rPr>
          <w:rFonts w:asciiTheme="minorHAnsi" w:hAnsiTheme="minorHAnsi" w:cstheme="minorHAnsi"/>
          <w:sz w:val="22"/>
          <w:szCs w:val="22"/>
        </w:rPr>
        <w:t xml:space="preserve"> Dz.U. z 2024 r., poz. 507 ze zm.) </w:t>
      </w:r>
      <w:r w:rsidRPr="001833AD">
        <w:rPr>
          <w:rFonts w:asciiTheme="minorHAnsi" w:hAnsiTheme="minorHAnsi" w:cstheme="minorHAnsi"/>
          <w:color w:val="000000"/>
          <w:sz w:val="22"/>
          <w:szCs w:val="22"/>
        </w:rPr>
        <w:t>w zakresie podstaw wykluczenia z postępowania są aktualne.</w:t>
      </w:r>
    </w:p>
    <w:p w14:paraId="52EC1EBE" w14:textId="77777777" w:rsidR="001833AD" w:rsidRPr="001833AD" w:rsidRDefault="001833AD" w:rsidP="001833AD">
      <w:pPr>
        <w:pStyle w:val="Style23"/>
        <w:shd w:val="clear" w:color="auto" w:fill="auto"/>
        <w:spacing w:before="0" w:after="0" w:line="250" w:lineRule="exact"/>
        <w:ind w:left="40" w:right="200"/>
        <w:rPr>
          <w:rFonts w:cstheme="minorHAnsi"/>
          <w:color w:val="000000"/>
          <w:sz w:val="22"/>
          <w:szCs w:val="22"/>
        </w:rPr>
      </w:pPr>
    </w:p>
    <w:p w14:paraId="4764497F" w14:textId="77777777" w:rsidR="001833AD" w:rsidRPr="001833AD" w:rsidRDefault="001833AD" w:rsidP="001833AD">
      <w:pPr>
        <w:pStyle w:val="Style23"/>
        <w:shd w:val="clear" w:color="auto" w:fill="auto"/>
        <w:spacing w:before="0" w:after="0" w:line="250" w:lineRule="exact"/>
        <w:ind w:left="40" w:right="200"/>
        <w:rPr>
          <w:rFonts w:cstheme="minorHAnsi"/>
          <w:sz w:val="22"/>
          <w:szCs w:val="22"/>
        </w:rPr>
      </w:pPr>
    </w:p>
    <w:p w14:paraId="6D646B3F" w14:textId="77777777" w:rsidR="001833AD" w:rsidRPr="001833AD" w:rsidRDefault="001833AD" w:rsidP="001833AD">
      <w:pPr>
        <w:spacing w:line="360" w:lineRule="auto"/>
        <w:rPr>
          <w:rFonts w:asciiTheme="minorHAnsi" w:hAnsiTheme="minorHAnsi" w:cstheme="minorHAnsi"/>
          <w:sz w:val="22"/>
          <w:szCs w:val="22"/>
        </w:rPr>
      </w:pPr>
      <w:r w:rsidRPr="001833AD">
        <w:rPr>
          <w:rFonts w:asciiTheme="minorHAnsi" w:hAnsiTheme="minorHAnsi" w:cstheme="minorHAnsi"/>
          <w:sz w:val="22"/>
          <w:szCs w:val="22"/>
        </w:rPr>
        <w:t>Data:  ………….……. r.</w:t>
      </w:r>
    </w:p>
    <w:p w14:paraId="40732F1F" w14:textId="77777777" w:rsidR="001833AD" w:rsidRPr="001833AD" w:rsidRDefault="001833AD" w:rsidP="001833AD">
      <w:pPr>
        <w:spacing w:line="360" w:lineRule="auto"/>
        <w:jc w:val="both"/>
        <w:rPr>
          <w:rFonts w:asciiTheme="minorHAnsi" w:hAnsiTheme="minorHAnsi" w:cstheme="minorHAnsi"/>
          <w:sz w:val="20"/>
          <w:szCs w:val="20"/>
        </w:rPr>
      </w:pP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r>
      <w:r w:rsidRPr="001833AD">
        <w:rPr>
          <w:rFonts w:asciiTheme="minorHAnsi" w:hAnsiTheme="minorHAnsi" w:cstheme="minorHAnsi"/>
          <w:sz w:val="20"/>
          <w:szCs w:val="20"/>
        </w:rPr>
        <w:tab/>
        <w:t>…………………………………………</w:t>
      </w:r>
    </w:p>
    <w:p w14:paraId="1DE38D02" w14:textId="77777777" w:rsidR="001833AD" w:rsidRPr="001833AD" w:rsidRDefault="001833AD" w:rsidP="001833AD">
      <w:pPr>
        <w:ind w:left="4678" w:right="1132" w:hanging="4678"/>
        <w:jc w:val="center"/>
        <w:rPr>
          <w:rFonts w:asciiTheme="minorHAnsi" w:hAnsiTheme="minorHAnsi" w:cstheme="minorHAnsi"/>
          <w:sz w:val="18"/>
          <w:szCs w:val="18"/>
        </w:rPr>
      </w:pPr>
      <w:r w:rsidRPr="001833AD">
        <w:rPr>
          <w:rFonts w:asciiTheme="minorHAnsi" w:hAnsiTheme="minorHAnsi" w:cstheme="minorHAnsi"/>
          <w:color w:val="000000"/>
          <w:sz w:val="22"/>
          <w:szCs w:val="22"/>
        </w:rPr>
        <w:tab/>
      </w:r>
      <w:r w:rsidRPr="001833AD">
        <w:rPr>
          <w:rFonts w:asciiTheme="minorHAnsi" w:hAnsiTheme="minorHAnsi" w:cstheme="minorHAnsi"/>
          <w:iCs/>
          <w:sz w:val="18"/>
          <w:szCs w:val="18"/>
        </w:rPr>
        <w:t xml:space="preserve">podpis w </w:t>
      </w:r>
      <w:r w:rsidRPr="001833AD">
        <w:rPr>
          <w:rFonts w:asciiTheme="minorHAnsi" w:hAnsiTheme="minorHAnsi" w:cstheme="minorHAnsi"/>
          <w:sz w:val="18"/>
          <w:szCs w:val="18"/>
        </w:rPr>
        <w:t xml:space="preserve">formie elektronicznej lub </w:t>
      </w:r>
      <w:r w:rsidRPr="001833AD">
        <w:rPr>
          <w:rFonts w:asciiTheme="minorHAnsi" w:hAnsiTheme="minorHAnsi" w:cstheme="minorHAnsi"/>
          <w:sz w:val="18"/>
          <w:szCs w:val="18"/>
        </w:rPr>
        <w:br/>
        <w:t>w postaci elektronicznej opatrzonej podpisem kwalifikowanym lub osobistym lub podpisem zaufanym pod rygorem nieważności</w:t>
      </w:r>
    </w:p>
    <w:p w14:paraId="3DA549E9" w14:textId="77777777" w:rsidR="001833AD" w:rsidRPr="001833AD" w:rsidRDefault="001833AD" w:rsidP="001833AD">
      <w:pPr>
        <w:ind w:left="4678" w:right="1132" w:hanging="4678"/>
        <w:jc w:val="center"/>
        <w:rPr>
          <w:rFonts w:asciiTheme="minorHAnsi" w:hAnsiTheme="minorHAnsi" w:cstheme="minorHAnsi"/>
          <w:sz w:val="18"/>
          <w:szCs w:val="18"/>
        </w:rPr>
      </w:pPr>
    </w:p>
    <w:p w14:paraId="091154BA" w14:textId="77777777" w:rsidR="001833AD" w:rsidRPr="001833AD" w:rsidRDefault="001833AD" w:rsidP="001833AD">
      <w:pPr>
        <w:ind w:left="4678" w:right="1132" w:hanging="4678"/>
        <w:jc w:val="center"/>
        <w:rPr>
          <w:rFonts w:asciiTheme="minorHAnsi" w:hAnsiTheme="minorHAnsi" w:cstheme="minorHAnsi"/>
          <w:sz w:val="18"/>
          <w:szCs w:val="18"/>
        </w:rPr>
      </w:pPr>
    </w:p>
    <w:p w14:paraId="78EC1851" w14:textId="77777777" w:rsidR="001833AD" w:rsidRPr="001833AD" w:rsidRDefault="001833AD" w:rsidP="001833AD">
      <w:pPr>
        <w:ind w:left="4678" w:right="1132" w:hanging="4678"/>
        <w:jc w:val="center"/>
        <w:rPr>
          <w:rFonts w:asciiTheme="minorHAnsi" w:hAnsiTheme="minorHAnsi" w:cstheme="minorHAnsi"/>
          <w:sz w:val="18"/>
          <w:szCs w:val="18"/>
        </w:rPr>
      </w:pPr>
    </w:p>
    <w:p w14:paraId="146DD6D6" w14:textId="77777777" w:rsidR="001833AD" w:rsidRPr="001833AD" w:rsidRDefault="001833AD" w:rsidP="001833AD">
      <w:pPr>
        <w:ind w:right="1132"/>
        <w:rPr>
          <w:rFonts w:asciiTheme="minorHAnsi" w:hAnsiTheme="minorHAnsi" w:cstheme="minorHAnsi"/>
          <w:sz w:val="18"/>
          <w:szCs w:val="18"/>
        </w:rPr>
      </w:pPr>
    </w:p>
    <w:p w14:paraId="54D78983" w14:textId="77777777" w:rsidR="001833AD" w:rsidRPr="001833AD" w:rsidRDefault="001833AD" w:rsidP="001833AD">
      <w:pPr>
        <w:ind w:left="4678" w:right="1132" w:hanging="4678"/>
        <w:jc w:val="center"/>
        <w:rPr>
          <w:rFonts w:asciiTheme="minorHAnsi" w:hAnsiTheme="minorHAnsi" w:cstheme="minorHAnsi"/>
          <w:sz w:val="18"/>
          <w:szCs w:val="18"/>
        </w:rPr>
      </w:pPr>
    </w:p>
    <w:p w14:paraId="6BC34226" w14:textId="77777777" w:rsidR="001833AD" w:rsidRPr="001833AD" w:rsidRDefault="001833AD" w:rsidP="001833AD">
      <w:pPr>
        <w:ind w:left="4678" w:right="1132" w:hanging="4678"/>
        <w:jc w:val="center"/>
        <w:rPr>
          <w:rFonts w:asciiTheme="minorHAnsi" w:hAnsiTheme="minorHAnsi" w:cstheme="minorHAnsi"/>
          <w:sz w:val="18"/>
          <w:szCs w:val="18"/>
        </w:rPr>
      </w:pPr>
    </w:p>
    <w:p w14:paraId="3CCDAAA9" w14:textId="77777777" w:rsidR="001833AD" w:rsidRPr="001833AD" w:rsidRDefault="001833AD" w:rsidP="001833AD">
      <w:pPr>
        <w:ind w:left="4678" w:right="1132" w:hanging="4678"/>
        <w:jc w:val="center"/>
        <w:rPr>
          <w:rFonts w:asciiTheme="minorHAnsi" w:hAnsiTheme="minorHAnsi" w:cstheme="minorHAnsi"/>
          <w:sz w:val="18"/>
          <w:szCs w:val="18"/>
        </w:rPr>
      </w:pPr>
    </w:p>
    <w:p w14:paraId="3918DCCD" w14:textId="77777777" w:rsidR="001833AD" w:rsidRPr="001833AD" w:rsidRDefault="001833AD" w:rsidP="001833AD">
      <w:pPr>
        <w:ind w:left="4678" w:right="1132" w:hanging="4678"/>
        <w:jc w:val="center"/>
        <w:rPr>
          <w:rFonts w:asciiTheme="minorHAnsi" w:hAnsiTheme="minorHAnsi" w:cstheme="minorHAnsi"/>
          <w:sz w:val="18"/>
          <w:szCs w:val="18"/>
        </w:rPr>
      </w:pPr>
    </w:p>
    <w:p w14:paraId="09DB8249" w14:textId="77777777" w:rsidR="001833AD" w:rsidRPr="001833AD" w:rsidRDefault="001833AD" w:rsidP="001833AD">
      <w:pPr>
        <w:ind w:left="4678" w:right="1132" w:hanging="4678"/>
        <w:jc w:val="center"/>
        <w:rPr>
          <w:rFonts w:asciiTheme="minorHAnsi" w:hAnsiTheme="minorHAnsi" w:cstheme="minorHAnsi"/>
          <w:sz w:val="18"/>
          <w:szCs w:val="18"/>
        </w:rPr>
      </w:pPr>
    </w:p>
    <w:p w14:paraId="4521EDE1" w14:textId="77777777" w:rsidR="001833AD" w:rsidRPr="001833AD" w:rsidRDefault="001833AD" w:rsidP="001833AD">
      <w:pPr>
        <w:ind w:left="4678" w:right="1132" w:hanging="4678"/>
        <w:jc w:val="center"/>
        <w:rPr>
          <w:rFonts w:asciiTheme="minorHAnsi" w:hAnsiTheme="minorHAnsi" w:cstheme="minorHAnsi"/>
          <w:sz w:val="18"/>
          <w:szCs w:val="18"/>
        </w:rPr>
      </w:pPr>
    </w:p>
    <w:p w14:paraId="41AFB5E4" w14:textId="77777777" w:rsidR="001833AD" w:rsidRPr="001833AD" w:rsidRDefault="001833AD" w:rsidP="001833AD">
      <w:pPr>
        <w:ind w:left="4678" w:right="1132" w:hanging="4678"/>
        <w:jc w:val="center"/>
        <w:rPr>
          <w:rFonts w:asciiTheme="minorHAnsi" w:hAnsiTheme="minorHAnsi" w:cstheme="minorHAnsi"/>
          <w:sz w:val="18"/>
          <w:szCs w:val="18"/>
        </w:rPr>
      </w:pPr>
    </w:p>
    <w:p w14:paraId="0CE1CDEA" w14:textId="77777777" w:rsidR="001833AD" w:rsidRDefault="001833AD" w:rsidP="001833AD">
      <w:pPr>
        <w:ind w:left="4678" w:right="1132" w:hanging="4678"/>
        <w:jc w:val="center"/>
        <w:rPr>
          <w:rFonts w:asciiTheme="minorHAnsi" w:hAnsiTheme="minorHAnsi" w:cstheme="minorHAnsi"/>
          <w:sz w:val="18"/>
          <w:szCs w:val="18"/>
        </w:rPr>
      </w:pPr>
    </w:p>
    <w:p w14:paraId="7CFDD002" w14:textId="77777777" w:rsidR="0056557C" w:rsidRPr="001833AD" w:rsidRDefault="0056557C" w:rsidP="001833AD">
      <w:pPr>
        <w:ind w:left="4678" w:right="1132" w:hanging="4678"/>
        <w:jc w:val="center"/>
        <w:rPr>
          <w:rFonts w:asciiTheme="minorHAnsi" w:hAnsiTheme="minorHAnsi" w:cstheme="minorHAnsi"/>
          <w:sz w:val="18"/>
          <w:szCs w:val="18"/>
        </w:rPr>
      </w:pPr>
    </w:p>
    <w:p w14:paraId="4DA53491" w14:textId="77777777" w:rsidR="001833AD" w:rsidRPr="00072453" w:rsidRDefault="001833AD" w:rsidP="001833AD">
      <w:pPr>
        <w:suppressAutoHyphens/>
        <w:jc w:val="right"/>
        <w:rPr>
          <w:rFonts w:asciiTheme="minorHAnsi" w:hAnsiTheme="minorHAnsi" w:cstheme="minorHAnsi"/>
          <w:b/>
          <w:i/>
          <w:color w:val="000000"/>
          <w:sz w:val="22"/>
          <w:szCs w:val="22"/>
          <w:lang w:eastAsia="ar-SA"/>
        </w:rPr>
      </w:pPr>
      <w:r w:rsidRPr="00072453">
        <w:rPr>
          <w:rFonts w:asciiTheme="minorHAnsi" w:hAnsiTheme="minorHAnsi" w:cstheme="minorHAnsi"/>
          <w:b/>
          <w:iCs/>
          <w:color w:val="000000"/>
          <w:sz w:val="22"/>
          <w:szCs w:val="22"/>
          <w:lang w:eastAsia="ar-SA"/>
        </w:rPr>
        <w:lastRenderedPageBreak/>
        <w:t>Załącznik nr 6 - Oświadczenie</w:t>
      </w:r>
    </w:p>
    <w:p w14:paraId="55DE7F1C" w14:textId="77777777" w:rsidR="001833AD" w:rsidRPr="00072453" w:rsidRDefault="001833AD" w:rsidP="001833AD">
      <w:pPr>
        <w:suppressAutoHyphens/>
        <w:jc w:val="right"/>
        <w:rPr>
          <w:rFonts w:asciiTheme="minorHAnsi" w:hAnsiTheme="minorHAnsi" w:cstheme="minorHAnsi"/>
          <w:bCs/>
          <w:i/>
          <w:color w:val="000000"/>
          <w:sz w:val="22"/>
          <w:szCs w:val="22"/>
          <w:lang w:eastAsia="ar-SA"/>
        </w:rPr>
      </w:pPr>
    </w:p>
    <w:p w14:paraId="53BF263E" w14:textId="77777777" w:rsidR="001833AD" w:rsidRPr="00072453" w:rsidRDefault="001833AD" w:rsidP="001833AD">
      <w:pPr>
        <w:suppressAutoHyphens/>
        <w:jc w:val="right"/>
        <w:rPr>
          <w:rFonts w:asciiTheme="minorHAnsi" w:hAnsiTheme="minorHAnsi" w:cstheme="minorHAnsi"/>
          <w:b/>
          <w:bCs/>
          <w:color w:val="000000"/>
          <w:sz w:val="22"/>
          <w:szCs w:val="22"/>
          <w:u w:val="single"/>
          <w:lang w:eastAsia="ar-SA"/>
        </w:rPr>
      </w:pPr>
      <w:r w:rsidRPr="00072453">
        <w:rPr>
          <w:rFonts w:asciiTheme="minorHAnsi" w:hAnsiTheme="minorHAnsi" w:cstheme="minorHAnsi"/>
          <w:bCs/>
          <w:i/>
          <w:color w:val="000000"/>
          <w:sz w:val="22"/>
          <w:szCs w:val="22"/>
          <w:u w:val="single"/>
          <w:lang w:eastAsia="ar-SA"/>
        </w:rPr>
        <w:t>Oświadczenie będące przedmiotowym środkiem dowodowym</w:t>
      </w:r>
    </w:p>
    <w:p w14:paraId="672B06E4" w14:textId="77777777" w:rsidR="001833AD" w:rsidRPr="00072453" w:rsidRDefault="001833AD" w:rsidP="001833AD">
      <w:pPr>
        <w:suppressAutoHyphens/>
        <w:ind w:right="5953"/>
        <w:jc w:val="center"/>
        <w:rPr>
          <w:rFonts w:asciiTheme="minorHAnsi" w:hAnsiTheme="minorHAnsi" w:cstheme="minorHAnsi"/>
          <w:b/>
          <w:bCs/>
          <w:color w:val="000000"/>
          <w:sz w:val="22"/>
          <w:szCs w:val="22"/>
          <w:lang w:eastAsia="ar-SA"/>
        </w:rPr>
      </w:pPr>
    </w:p>
    <w:p w14:paraId="78B44805" w14:textId="77777777" w:rsidR="001833AD" w:rsidRPr="00072453" w:rsidRDefault="001833AD" w:rsidP="001833AD">
      <w:pPr>
        <w:suppressAutoHyphens/>
        <w:ind w:left="5245"/>
        <w:jc w:val="center"/>
        <w:rPr>
          <w:rFonts w:asciiTheme="minorHAnsi" w:eastAsia="TTE17FFBD0t00" w:hAnsiTheme="minorHAnsi" w:cstheme="minorHAnsi"/>
          <w:b/>
          <w:bCs/>
          <w:color w:val="000000"/>
          <w:sz w:val="22"/>
          <w:szCs w:val="22"/>
          <w:lang w:eastAsia="ar-SA"/>
        </w:rPr>
      </w:pPr>
      <w:r w:rsidRPr="00072453">
        <w:rPr>
          <w:rFonts w:asciiTheme="minorHAnsi" w:eastAsia="TTE17FFBD0t00" w:hAnsiTheme="minorHAnsi" w:cstheme="minorHAnsi"/>
          <w:b/>
          <w:bCs/>
          <w:color w:val="000000"/>
          <w:sz w:val="22"/>
          <w:szCs w:val="22"/>
          <w:lang w:eastAsia="ar-SA"/>
        </w:rPr>
        <w:t xml:space="preserve">Specjalistyczny Szpital Miejski </w:t>
      </w:r>
    </w:p>
    <w:p w14:paraId="373BD6F0" w14:textId="77777777" w:rsidR="001833AD" w:rsidRPr="00072453" w:rsidRDefault="001833AD" w:rsidP="001833AD">
      <w:pPr>
        <w:suppressAutoHyphens/>
        <w:ind w:left="5245"/>
        <w:jc w:val="center"/>
        <w:rPr>
          <w:rFonts w:asciiTheme="minorHAnsi" w:eastAsia="TTE17FFBD0t00" w:hAnsiTheme="minorHAnsi" w:cstheme="minorHAnsi"/>
          <w:b/>
          <w:bCs/>
          <w:color w:val="000000"/>
          <w:sz w:val="22"/>
          <w:szCs w:val="22"/>
          <w:lang w:eastAsia="ar-SA"/>
        </w:rPr>
      </w:pPr>
      <w:r w:rsidRPr="00072453">
        <w:rPr>
          <w:rFonts w:asciiTheme="minorHAnsi" w:eastAsia="TTE17FFBD0t00" w:hAnsiTheme="minorHAnsi" w:cstheme="minorHAnsi"/>
          <w:b/>
          <w:bCs/>
          <w:color w:val="000000"/>
          <w:sz w:val="22"/>
          <w:szCs w:val="22"/>
          <w:lang w:eastAsia="ar-SA"/>
        </w:rPr>
        <w:t>im. M. Kopernika w Toruniu</w:t>
      </w:r>
    </w:p>
    <w:p w14:paraId="0DB1770E" w14:textId="77777777" w:rsidR="001833AD" w:rsidRPr="00072453" w:rsidRDefault="001833AD" w:rsidP="001833AD">
      <w:pPr>
        <w:suppressAutoHyphens/>
        <w:ind w:left="5245"/>
        <w:jc w:val="center"/>
        <w:rPr>
          <w:rFonts w:asciiTheme="minorHAnsi" w:hAnsiTheme="minorHAnsi" w:cstheme="minorHAnsi"/>
          <w:b/>
          <w:bCs/>
          <w:color w:val="000000"/>
          <w:sz w:val="22"/>
          <w:szCs w:val="22"/>
          <w:lang w:eastAsia="ar-SA"/>
        </w:rPr>
      </w:pPr>
      <w:r w:rsidRPr="00072453">
        <w:rPr>
          <w:rFonts w:asciiTheme="minorHAnsi" w:eastAsia="TTE17FFBD0t00" w:hAnsiTheme="minorHAnsi" w:cstheme="minorHAnsi"/>
          <w:b/>
          <w:bCs/>
          <w:color w:val="000000"/>
          <w:sz w:val="22"/>
          <w:szCs w:val="22"/>
          <w:lang w:eastAsia="ar-SA"/>
        </w:rPr>
        <w:t>ul. Batorego 17/19</w:t>
      </w:r>
      <w:r w:rsidRPr="00072453">
        <w:rPr>
          <w:rFonts w:asciiTheme="minorHAnsi" w:eastAsia="TTE17FFBD0t00" w:hAnsiTheme="minorHAnsi" w:cstheme="minorHAnsi"/>
          <w:b/>
          <w:bCs/>
          <w:color w:val="000000"/>
          <w:sz w:val="22"/>
          <w:szCs w:val="22"/>
          <w:lang w:eastAsia="ar-SA"/>
        </w:rPr>
        <w:br/>
        <w:t>87-100 Toruń</w:t>
      </w:r>
    </w:p>
    <w:p w14:paraId="6C30FA99" w14:textId="77777777" w:rsidR="001833AD" w:rsidRPr="00072453" w:rsidRDefault="001833AD" w:rsidP="001833AD">
      <w:pPr>
        <w:suppressAutoHyphens/>
        <w:ind w:right="5953"/>
        <w:jc w:val="center"/>
        <w:rPr>
          <w:rFonts w:asciiTheme="minorHAnsi" w:hAnsiTheme="minorHAnsi" w:cstheme="minorHAnsi"/>
          <w:b/>
          <w:bCs/>
          <w:color w:val="000000"/>
          <w:sz w:val="22"/>
          <w:szCs w:val="22"/>
          <w:lang w:eastAsia="ar-SA"/>
        </w:rPr>
      </w:pPr>
    </w:p>
    <w:p w14:paraId="2E0AA75C" w14:textId="77777777" w:rsidR="001833AD" w:rsidRPr="00072453" w:rsidRDefault="001833AD" w:rsidP="0056557C">
      <w:pPr>
        <w:suppressAutoHyphens/>
        <w:ind w:left="567" w:right="5953"/>
        <w:jc w:val="center"/>
        <w:rPr>
          <w:rFonts w:asciiTheme="minorHAnsi" w:hAnsiTheme="minorHAnsi" w:cstheme="minorHAnsi"/>
          <w:b/>
          <w:bCs/>
          <w:color w:val="000000"/>
          <w:sz w:val="22"/>
          <w:szCs w:val="22"/>
          <w:lang w:eastAsia="ar-SA"/>
        </w:rPr>
      </w:pPr>
    </w:p>
    <w:p w14:paraId="69C33DED" w14:textId="77777777" w:rsidR="001833AD" w:rsidRPr="00072453" w:rsidRDefault="001833AD" w:rsidP="0056557C">
      <w:pPr>
        <w:suppressAutoHyphens/>
        <w:ind w:left="567" w:right="5953"/>
        <w:jc w:val="center"/>
        <w:rPr>
          <w:rFonts w:asciiTheme="minorHAnsi" w:hAnsiTheme="minorHAnsi" w:cstheme="minorHAnsi"/>
          <w:color w:val="000000"/>
          <w:sz w:val="18"/>
          <w:szCs w:val="18"/>
          <w:lang w:eastAsia="ar-SA"/>
        </w:rPr>
      </w:pPr>
      <w:r w:rsidRPr="00072453">
        <w:rPr>
          <w:rFonts w:asciiTheme="minorHAnsi" w:hAnsiTheme="minorHAnsi" w:cstheme="minorHAnsi"/>
          <w:b/>
          <w:bCs/>
          <w:color w:val="000000"/>
          <w:sz w:val="20"/>
          <w:szCs w:val="20"/>
          <w:lang w:eastAsia="ar-SA"/>
        </w:rPr>
        <w:t>Wykonawca:</w:t>
      </w:r>
    </w:p>
    <w:p w14:paraId="022B8E35" w14:textId="04365299" w:rsidR="001833AD" w:rsidRPr="00072453" w:rsidRDefault="001833AD" w:rsidP="0056557C">
      <w:pPr>
        <w:suppressAutoHyphens/>
        <w:spacing w:line="480" w:lineRule="auto"/>
        <w:ind w:left="567" w:right="5954"/>
        <w:rPr>
          <w:rFonts w:asciiTheme="minorHAnsi" w:hAnsiTheme="minorHAnsi" w:cstheme="minorHAnsi"/>
          <w:color w:val="000000"/>
          <w:sz w:val="18"/>
          <w:szCs w:val="18"/>
          <w:lang w:eastAsia="ar-SA"/>
        </w:rPr>
      </w:pPr>
      <w:r w:rsidRPr="00072453">
        <w:rPr>
          <w:rFonts w:asciiTheme="minorHAnsi" w:hAnsiTheme="minorHAnsi" w:cstheme="minorHAnsi"/>
          <w:color w:val="000000"/>
          <w:sz w:val="18"/>
          <w:szCs w:val="18"/>
          <w:lang w:eastAsia="ar-SA"/>
        </w:rPr>
        <w:t>……</w:t>
      </w:r>
      <w:r w:rsidR="0056557C" w:rsidRPr="00072453">
        <w:rPr>
          <w:rFonts w:asciiTheme="minorHAnsi" w:hAnsiTheme="minorHAnsi" w:cstheme="minorHAnsi"/>
          <w:color w:val="000000"/>
          <w:sz w:val="18"/>
          <w:szCs w:val="18"/>
          <w:lang w:eastAsia="ar-SA"/>
        </w:rPr>
        <w:t>…………….</w:t>
      </w:r>
      <w:r w:rsidRPr="00072453">
        <w:rPr>
          <w:rFonts w:asciiTheme="minorHAnsi" w:hAnsiTheme="minorHAnsi" w:cstheme="minorHAnsi"/>
          <w:color w:val="000000"/>
          <w:sz w:val="18"/>
          <w:szCs w:val="18"/>
          <w:lang w:eastAsia="ar-SA"/>
        </w:rPr>
        <w:t>…………………………………</w:t>
      </w:r>
    </w:p>
    <w:p w14:paraId="5BFB4A50" w14:textId="77777777" w:rsidR="001833AD" w:rsidRPr="00072453" w:rsidRDefault="001833AD" w:rsidP="0056557C">
      <w:pPr>
        <w:suppressAutoHyphens/>
        <w:ind w:left="567" w:right="5750"/>
        <w:jc w:val="center"/>
        <w:rPr>
          <w:rFonts w:asciiTheme="minorHAnsi" w:hAnsiTheme="minorHAnsi" w:cstheme="minorHAnsi"/>
          <w:color w:val="000000"/>
          <w:sz w:val="18"/>
          <w:szCs w:val="18"/>
          <w:u w:val="single"/>
          <w:lang w:eastAsia="ar-SA"/>
        </w:rPr>
      </w:pPr>
      <w:r w:rsidRPr="00072453">
        <w:rPr>
          <w:rFonts w:asciiTheme="minorHAnsi" w:hAnsiTheme="minorHAnsi" w:cstheme="minorHAnsi"/>
          <w:color w:val="000000"/>
          <w:sz w:val="18"/>
          <w:szCs w:val="18"/>
          <w:lang w:eastAsia="ar-SA"/>
        </w:rPr>
        <w:t>(pełna nazwa/firma, adres, w zależności od podmiotu: NIP/PESEL, KRS/CEiDG)</w:t>
      </w:r>
    </w:p>
    <w:p w14:paraId="525ECEB5" w14:textId="77777777" w:rsidR="001833AD" w:rsidRPr="00072453" w:rsidRDefault="001833AD" w:rsidP="0056557C">
      <w:pPr>
        <w:suppressAutoHyphens/>
        <w:ind w:left="567" w:right="5750"/>
        <w:jc w:val="center"/>
        <w:rPr>
          <w:rFonts w:asciiTheme="minorHAnsi" w:hAnsiTheme="minorHAnsi" w:cstheme="minorHAnsi"/>
          <w:color w:val="000000"/>
          <w:sz w:val="18"/>
          <w:szCs w:val="18"/>
          <w:lang w:eastAsia="ar-SA"/>
        </w:rPr>
      </w:pPr>
      <w:r w:rsidRPr="00072453">
        <w:rPr>
          <w:rFonts w:asciiTheme="minorHAnsi" w:hAnsiTheme="minorHAnsi" w:cstheme="minorHAnsi"/>
          <w:color w:val="000000"/>
          <w:sz w:val="18"/>
          <w:szCs w:val="18"/>
          <w:u w:val="single"/>
          <w:lang w:eastAsia="ar-SA"/>
        </w:rPr>
        <w:t>reprezentowany przez:</w:t>
      </w:r>
    </w:p>
    <w:p w14:paraId="1A2CD8F6" w14:textId="07857B5A" w:rsidR="001833AD" w:rsidRPr="00072453" w:rsidRDefault="001833AD" w:rsidP="0056557C">
      <w:pPr>
        <w:suppressAutoHyphens/>
        <w:spacing w:line="480" w:lineRule="auto"/>
        <w:ind w:left="567" w:right="5750"/>
        <w:jc w:val="center"/>
        <w:rPr>
          <w:rFonts w:asciiTheme="minorHAnsi" w:hAnsiTheme="minorHAnsi" w:cstheme="minorHAnsi"/>
          <w:color w:val="000000"/>
          <w:sz w:val="18"/>
          <w:szCs w:val="18"/>
          <w:lang w:eastAsia="ar-SA"/>
        </w:rPr>
      </w:pPr>
      <w:r w:rsidRPr="00072453">
        <w:rPr>
          <w:rFonts w:asciiTheme="minorHAnsi" w:hAnsiTheme="minorHAnsi" w:cstheme="minorHAnsi"/>
          <w:color w:val="000000"/>
          <w:sz w:val="18"/>
          <w:szCs w:val="18"/>
          <w:lang w:eastAsia="ar-SA"/>
        </w:rPr>
        <w:t>……………</w:t>
      </w:r>
      <w:r w:rsidR="0056557C" w:rsidRPr="00072453">
        <w:rPr>
          <w:rFonts w:asciiTheme="minorHAnsi" w:hAnsiTheme="minorHAnsi" w:cstheme="minorHAnsi"/>
          <w:color w:val="000000"/>
          <w:sz w:val="18"/>
          <w:szCs w:val="18"/>
          <w:lang w:eastAsia="ar-SA"/>
        </w:rPr>
        <w:t>……….</w:t>
      </w:r>
      <w:r w:rsidRPr="00072453">
        <w:rPr>
          <w:rFonts w:asciiTheme="minorHAnsi" w:hAnsiTheme="minorHAnsi" w:cstheme="minorHAnsi"/>
          <w:color w:val="000000"/>
          <w:sz w:val="18"/>
          <w:szCs w:val="18"/>
          <w:lang w:eastAsia="ar-SA"/>
        </w:rPr>
        <w:t>…………………………</w:t>
      </w:r>
    </w:p>
    <w:p w14:paraId="458C1BBA" w14:textId="77777777" w:rsidR="001833AD" w:rsidRPr="00072453" w:rsidRDefault="001833AD" w:rsidP="0056557C">
      <w:pPr>
        <w:suppressAutoHyphens/>
        <w:ind w:left="567" w:right="5750"/>
        <w:jc w:val="center"/>
        <w:rPr>
          <w:rFonts w:asciiTheme="minorHAnsi" w:hAnsiTheme="minorHAnsi" w:cstheme="minorHAnsi"/>
          <w:color w:val="000000"/>
          <w:sz w:val="22"/>
          <w:szCs w:val="22"/>
          <w:lang w:eastAsia="ar-SA"/>
        </w:rPr>
      </w:pPr>
      <w:r w:rsidRPr="00072453">
        <w:rPr>
          <w:rFonts w:asciiTheme="minorHAnsi" w:hAnsiTheme="minorHAnsi" w:cstheme="minorHAnsi"/>
          <w:color w:val="000000"/>
          <w:sz w:val="18"/>
          <w:szCs w:val="18"/>
          <w:lang w:eastAsia="ar-SA"/>
        </w:rPr>
        <w:t>(imię, nazwisko, stanowisko</w:t>
      </w:r>
      <w:r w:rsidRPr="00072453">
        <w:rPr>
          <w:rFonts w:asciiTheme="minorHAnsi" w:hAnsiTheme="minorHAnsi" w:cstheme="minorHAnsi"/>
          <w:color w:val="000000"/>
          <w:sz w:val="18"/>
          <w:szCs w:val="18"/>
          <w:lang w:eastAsia="ar-SA"/>
        </w:rPr>
        <w:br/>
        <w:t>/podstawa do reprezentacji)</w:t>
      </w:r>
    </w:p>
    <w:p w14:paraId="2B10778D" w14:textId="77777777" w:rsidR="001833AD" w:rsidRPr="00072453" w:rsidRDefault="001833AD" w:rsidP="001833AD">
      <w:pPr>
        <w:suppressAutoHyphens/>
        <w:spacing w:line="230" w:lineRule="exact"/>
        <w:ind w:left="40"/>
        <w:jc w:val="center"/>
        <w:rPr>
          <w:rFonts w:asciiTheme="minorHAnsi" w:hAnsiTheme="minorHAnsi" w:cstheme="minorHAnsi"/>
          <w:color w:val="000000"/>
          <w:sz w:val="22"/>
          <w:szCs w:val="22"/>
          <w:lang w:eastAsia="ar-SA"/>
        </w:rPr>
      </w:pPr>
    </w:p>
    <w:p w14:paraId="31C732EA" w14:textId="77777777" w:rsidR="001833AD" w:rsidRPr="00072453" w:rsidRDefault="001833AD" w:rsidP="001833AD">
      <w:pPr>
        <w:suppressAutoHyphens/>
        <w:jc w:val="center"/>
        <w:rPr>
          <w:rFonts w:asciiTheme="minorHAnsi" w:hAnsiTheme="minorHAnsi" w:cstheme="minorHAnsi"/>
          <w:color w:val="000000"/>
          <w:sz w:val="22"/>
          <w:szCs w:val="22"/>
          <w:lang w:val="x-none" w:eastAsia="ar-SA"/>
        </w:rPr>
      </w:pPr>
      <w:r w:rsidRPr="00072453">
        <w:rPr>
          <w:rFonts w:asciiTheme="minorHAnsi" w:hAnsiTheme="minorHAnsi" w:cstheme="minorHAnsi"/>
          <w:b/>
          <w:bCs/>
          <w:color w:val="000000"/>
          <w:sz w:val="22"/>
          <w:szCs w:val="22"/>
          <w:u w:val="single"/>
          <w:lang w:val="x-none" w:eastAsia="ar-SA"/>
        </w:rPr>
        <w:t>Oświadczenie o wyrobach medycznych</w:t>
      </w:r>
    </w:p>
    <w:p w14:paraId="41F91AEB" w14:textId="77777777" w:rsidR="001833AD" w:rsidRPr="00072453" w:rsidRDefault="001833AD" w:rsidP="001833AD">
      <w:pPr>
        <w:suppressAutoHyphens/>
        <w:spacing w:line="230" w:lineRule="exact"/>
        <w:ind w:left="40"/>
        <w:jc w:val="center"/>
        <w:rPr>
          <w:rFonts w:asciiTheme="minorHAnsi" w:hAnsiTheme="minorHAnsi" w:cstheme="minorHAnsi"/>
          <w:color w:val="000000"/>
          <w:sz w:val="22"/>
          <w:szCs w:val="22"/>
          <w:lang w:eastAsia="ar-SA"/>
        </w:rPr>
      </w:pPr>
    </w:p>
    <w:p w14:paraId="0C8A7008" w14:textId="1652AADD" w:rsidR="001833AD" w:rsidRPr="00072453" w:rsidRDefault="001833AD" w:rsidP="001833AD">
      <w:pPr>
        <w:suppressAutoHyphens/>
        <w:ind w:left="284"/>
        <w:jc w:val="center"/>
        <w:rPr>
          <w:rFonts w:asciiTheme="minorHAnsi" w:hAnsiTheme="minorHAnsi" w:cstheme="minorHAnsi"/>
          <w:b/>
          <w:sz w:val="22"/>
          <w:szCs w:val="22"/>
        </w:rPr>
      </w:pPr>
      <w:r w:rsidRPr="00072453">
        <w:rPr>
          <w:rStyle w:val="CharStyle14"/>
          <w:rFonts w:asciiTheme="minorHAnsi" w:hAnsiTheme="minorHAnsi" w:cstheme="minorHAnsi"/>
          <w:color w:val="000000"/>
          <w:sz w:val="22"/>
          <w:szCs w:val="22"/>
        </w:rPr>
        <w:t xml:space="preserve">Na potrzeby postępowania o udzielenie zamówienia publicznego nr </w:t>
      </w:r>
      <w:r w:rsidRPr="00072453">
        <w:rPr>
          <w:rFonts w:asciiTheme="minorHAnsi" w:hAnsiTheme="minorHAnsi" w:cstheme="minorHAnsi"/>
          <w:b/>
          <w:sz w:val="22"/>
          <w:szCs w:val="22"/>
        </w:rPr>
        <w:t>SSM.DZP.200.</w:t>
      </w:r>
      <w:r w:rsidR="004461C9">
        <w:rPr>
          <w:rFonts w:asciiTheme="minorHAnsi" w:hAnsiTheme="minorHAnsi" w:cstheme="minorHAnsi"/>
          <w:b/>
          <w:sz w:val="22"/>
          <w:szCs w:val="22"/>
        </w:rPr>
        <w:t>201</w:t>
      </w:r>
      <w:r w:rsidRPr="00072453">
        <w:rPr>
          <w:rFonts w:asciiTheme="minorHAnsi" w:hAnsiTheme="minorHAnsi" w:cstheme="minorHAnsi"/>
          <w:b/>
          <w:sz w:val="22"/>
          <w:szCs w:val="22"/>
        </w:rPr>
        <w:t>.2025:</w:t>
      </w:r>
    </w:p>
    <w:p w14:paraId="35F8A166" w14:textId="77777777" w:rsidR="001833AD" w:rsidRPr="00072453" w:rsidRDefault="001833AD" w:rsidP="001833AD">
      <w:pPr>
        <w:suppressAutoHyphens/>
        <w:ind w:left="284"/>
        <w:jc w:val="center"/>
        <w:rPr>
          <w:rFonts w:asciiTheme="minorHAnsi" w:hAnsiTheme="minorHAnsi" w:cstheme="minorHAnsi"/>
          <w:b/>
          <w:sz w:val="22"/>
          <w:szCs w:val="22"/>
        </w:rPr>
      </w:pPr>
    </w:p>
    <w:p w14:paraId="1E548C44" w14:textId="454D9CFD" w:rsidR="001833AD" w:rsidRPr="00072453" w:rsidRDefault="001833AD" w:rsidP="001833AD">
      <w:pPr>
        <w:suppressAutoHyphens/>
        <w:ind w:left="284"/>
        <w:jc w:val="center"/>
        <w:rPr>
          <w:rFonts w:asciiTheme="minorHAnsi" w:hAnsiTheme="minorHAnsi" w:cstheme="minorHAnsi"/>
          <w:b/>
          <w:sz w:val="22"/>
          <w:szCs w:val="22"/>
        </w:rPr>
      </w:pPr>
      <w:r w:rsidRPr="00072453">
        <w:rPr>
          <w:rFonts w:asciiTheme="minorHAnsi" w:hAnsiTheme="minorHAnsi" w:cstheme="minorHAnsi"/>
          <w:b/>
          <w:sz w:val="22"/>
          <w:szCs w:val="22"/>
        </w:rPr>
        <w:t xml:space="preserve">pn. </w:t>
      </w:r>
      <w:r w:rsidR="004461C9">
        <w:rPr>
          <w:rFonts w:asciiTheme="minorHAnsi" w:hAnsiTheme="minorHAnsi" w:cstheme="minorHAnsi"/>
          <w:b/>
          <w:sz w:val="22"/>
          <w:szCs w:val="22"/>
        </w:rPr>
        <w:t>„</w:t>
      </w:r>
      <w:r w:rsidRPr="00072453">
        <w:rPr>
          <w:rFonts w:asciiTheme="minorHAnsi" w:hAnsiTheme="minorHAnsi" w:cstheme="minorHAnsi"/>
          <w:b/>
          <w:sz w:val="22"/>
          <w:szCs w:val="22"/>
        </w:rPr>
        <w:t xml:space="preserve">Dostawa </w:t>
      </w:r>
      <w:r w:rsidR="00554400" w:rsidRPr="00072453">
        <w:rPr>
          <w:rFonts w:asciiTheme="minorHAnsi" w:hAnsiTheme="minorHAnsi" w:cstheme="minorHAnsi"/>
          <w:b/>
          <w:bCs/>
          <w:sz w:val="22"/>
          <w:szCs w:val="22"/>
        </w:rPr>
        <w:t>osprzętu do sprzętu medycznego firmy Olympus</w:t>
      </w:r>
      <w:r w:rsidR="004461C9">
        <w:rPr>
          <w:rFonts w:asciiTheme="minorHAnsi" w:hAnsiTheme="minorHAnsi" w:cstheme="minorHAnsi"/>
          <w:b/>
          <w:bCs/>
          <w:sz w:val="22"/>
          <w:szCs w:val="22"/>
        </w:rPr>
        <w:t>”</w:t>
      </w:r>
      <w:r w:rsidRPr="00072453">
        <w:rPr>
          <w:rFonts w:asciiTheme="minorHAnsi" w:hAnsiTheme="minorHAnsi" w:cstheme="minorHAnsi"/>
          <w:b/>
          <w:bCs/>
          <w:sz w:val="22"/>
          <w:szCs w:val="22"/>
        </w:rPr>
        <w:t xml:space="preserve"> </w:t>
      </w:r>
    </w:p>
    <w:p w14:paraId="2C95C7C0" w14:textId="77777777" w:rsidR="001833AD" w:rsidRPr="00072453" w:rsidRDefault="001833AD" w:rsidP="001833AD">
      <w:pPr>
        <w:suppressAutoHyphens/>
        <w:ind w:left="284"/>
        <w:jc w:val="center"/>
        <w:rPr>
          <w:rStyle w:val="CharStyle14"/>
          <w:rFonts w:asciiTheme="minorHAnsi" w:hAnsiTheme="minorHAnsi" w:cstheme="minorHAnsi"/>
          <w:color w:val="000000"/>
          <w:sz w:val="22"/>
          <w:szCs w:val="22"/>
        </w:rPr>
      </w:pPr>
      <w:r w:rsidRPr="00072453">
        <w:rPr>
          <w:rStyle w:val="CharStyle14"/>
          <w:rFonts w:asciiTheme="minorHAnsi" w:hAnsiTheme="minorHAnsi" w:cstheme="minorHAnsi"/>
          <w:color w:val="000000"/>
          <w:sz w:val="22"/>
          <w:szCs w:val="22"/>
        </w:rPr>
        <w:t>prowadzonego przez:</w:t>
      </w:r>
    </w:p>
    <w:p w14:paraId="091CC953" w14:textId="77777777" w:rsidR="001833AD" w:rsidRPr="00072453" w:rsidRDefault="001833AD" w:rsidP="001833AD">
      <w:pPr>
        <w:pStyle w:val="Style23"/>
        <w:shd w:val="clear" w:color="auto" w:fill="auto"/>
        <w:spacing w:before="0" w:after="0"/>
        <w:ind w:left="40" w:right="200"/>
        <w:rPr>
          <w:rStyle w:val="CharStyle14"/>
          <w:rFonts w:cstheme="minorHAnsi"/>
          <w:color w:val="000000"/>
          <w:sz w:val="22"/>
          <w:szCs w:val="22"/>
        </w:rPr>
      </w:pPr>
    </w:p>
    <w:p w14:paraId="30642DF3" w14:textId="77777777" w:rsidR="001833AD" w:rsidRPr="00072453" w:rsidRDefault="001833AD" w:rsidP="001833AD">
      <w:pPr>
        <w:jc w:val="center"/>
        <w:rPr>
          <w:rFonts w:asciiTheme="minorHAnsi" w:eastAsia="TTE17FFBD0t00" w:hAnsiTheme="minorHAnsi" w:cstheme="minorHAnsi"/>
          <w:b/>
          <w:bCs/>
          <w:color w:val="000000"/>
          <w:sz w:val="22"/>
          <w:szCs w:val="22"/>
        </w:rPr>
      </w:pPr>
      <w:r w:rsidRPr="00072453">
        <w:rPr>
          <w:rFonts w:asciiTheme="minorHAnsi" w:eastAsia="TTE17FFBD0t00" w:hAnsiTheme="minorHAnsi" w:cstheme="minorHAnsi"/>
          <w:b/>
          <w:bCs/>
          <w:color w:val="000000"/>
          <w:sz w:val="22"/>
          <w:szCs w:val="22"/>
        </w:rPr>
        <w:t>Specjalistyczny Szpital Miejski im. M. Kopernika w Toruniu</w:t>
      </w:r>
    </w:p>
    <w:p w14:paraId="0E4390FB" w14:textId="77777777" w:rsidR="001833AD" w:rsidRPr="00072453" w:rsidRDefault="001833AD" w:rsidP="001833AD">
      <w:pPr>
        <w:widowControl w:val="0"/>
        <w:suppressAutoHyphens/>
        <w:spacing w:line="254" w:lineRule="exact"/>
        <w:ind w:left="40" w:right="200"/>
        <w:jc w:val="both"/>
        <w:rPr>
          <w:rFonts w:asciiTheme="minorHAnsi" w:hAnsiTheme="minorHAnsi" w:cstheme="minorHAnsi"/>
          <w:b/>
          <w:color w:val="000000"/>
          <w:sz w:val="22"/>
          <w:szCs w:val="22"/>
          <w:lang w:val="x-none" w:eastAsia="ar-SA"/>
        </w:rPr>
      </w:pPr>
    </w:p>
    <w:p w14:paraId="511DAE85" w14:textId="77777777" w:rsidR="001833AD" w:rsidRPr="00072453" w:rsidRDefault="001833AD" w:rsidP="001833AD">
      <w:pPr>
        <w:suppressAutoHyphens/>
        <w:rPr>
          <w:rFonts w:asciiTheme="minorHAnsi" w:hAnsiTheme="minorHAnsi" w:cstheme="minorHAnsi"/>
          <w:color w:val="000000"/>
          <w:sz w:val="22"/>
          <w:szCs w:val="22"/>
          <w:lang w:eastAsia="ar-SA"/>
        </w:rPr>
      </w:pPr>
    </w:p>
    <w:p w14:paraId="7ABD0D23" w14:textId="77777777" w:rsidR="001833AD" w:rsidRPr="00072453" w:rsidRDefault="001833AD" w:rsidP="001833AD">
      <w:pPr>
        <w:widowControl w:val="0"/>
        <w:suppressAutoHyphens/>
        <w:spacing w:line="250" w:lineRule="exact"/>
        <w:ind w:left="40" w:right="200"/>
        <w:jc w:val="both"/>
        <w:rPr>
          <w:rFonts w:asciiTheme="minorHAnsi" w:hAnsiTheme="minorHAnsi" w:cstheme="minorHAnsi"/>
          <w:sz w:val="22"/>
          <w:szCs w:val="22"/>
          <w:shd w:val="clear" w:color="auto" w:fill="FFFFFF"/>
          <w:lang w:val="x-none" w:eastAsia="ar-SA"/>
        </w:rPr>
      </w:pPr>
      <w:bookmarkStart w:id="5" w:name="_Hlk172186235"/>
      <w:r w:rsidRPr="00072453">
        <w:rPr>
          <w:rFonts w:asciiTheme="minorHAnsi" w:hAnsiTheme="minorHAnsi" w:cstheme="minorHAnsi"/>
          <w:b/>
          <w:bCs/>
          <w:color w:val="000000"/>
          <w:sz w:val="22"/>
          <w:szCs w:val="22"/>
          <w:shd w:val="clear" w:color="auto" w:fill="FFFFFF"/>
          <w:lang w:val="x-none" w:eastAsia="ar-SA"/>
        </w:rPr>
        <w:t xml:space="preserve">Oświadczam, </w:t>
      </w:r>
      <w:r w:rsidRPr="00072453">
        <w:rPr>
          <w:rFonts w:asciiTheme="minorHAnsi" w:hAnsiTheme="minorHAnsi" w:cstheme="minorHAnsi"/>
          <w:color w:val="000000"/>
          <w:sz w:val="22"/>
          <w:szCs w:val="22"/>
          <w:shd w:val="clear" w:color="auto" w:fill="FFFFFF"/>
          <w:lang w:val="x-none" w:eastAsia="ar-SA"/>
        </w:rPr>
        <w:t>że</w:t>
      </w:r>
      <w:r w:rsidRPr="00072453">
        <w:rPr>
          <w:rFonts w:asciiTheme="minorHAnsi" w:hAnsiTheme="minorHAnsi" w:cstheme="minorHAnsi"/>
          <w:b/>
          <w:bCs/>
          <w:color w:val="000000"/>
          <w:sz w:val="22"/>
          <w:szCs w:val="22"/>
          <w:shd w:val="clear" w:color="auto" w:fill="FFFFFF"/>
          <w:lang w:val="x-none" w:eastAsia="ar-SA"/>
        </w:rPr>
        <w:t xml:space="preserve"> </w:t>
      </w:r>
      <w:r w:rsidRPr="00072453">
        <w:rPr>
          <w:rFonts w:asciiTheme="minorHAnsi" w:hAnsiTheme="minorHAnsi" w:cstheme="minorHAnsi"/>
          <w:color w:val="000000"/>
          <w:sz w:val="22"/>
          <w:szCs w:val="22"/>
          <w:shd w:val="clear" w:color="auto" w:fill="FFFFFF"/>
          <w:lang w:val="x-none" w:eastAsia="ar-SA"/>
        </w:rPr>
        <w:t>wyroby medyczne zaoferowane w postępowaniu są zgodne z wymaganiami rozporządzenia Parlamentu Europejskiego i Rady  nr 2017/745 z dnia 5 kwietnia, 2017 r. oraz ustawą z dnia 7 kwietnia 2022 r. o wyrobach medycznych (Dz. U. z 2022 r. poz. 974, z 2023 r. poz. 1938).</w:t>
      </w:r>
    </w:p>
    <w:bookmarkEnd w:id="5"/>
    <w:p w14:paraId="41ADFC57" w14:textId="77777777" w:rsidR="001833AD" w:rsidRPr="00072453" w:rsidRDefault="001833AD" w:rsidP="001833AD">
      <w:pPr>
        <w:widowControl w:val="0"/>
        <w:suppressAutoHyphens/>
        <w:spacing w:line="250" w:lineRule="exact"/>
        <w:ind w:left="40" w:right="200"/>
        <w:jc w:val="both"/>
        <w:rPr>
          <w:rFonts w:asciiTheme="minorHAnsi" w:hAnsiTheme="minorHAnsi" w:cstheme="minorHAnsi"/>
          <w:b/>
          <w:bCs/>
          <w:sz w:val="22"/>
          <w:szCs w:val="22"/>
          <w:shd w:val="clear" w:color="auto" w:fill="FFFFFF"/>
          <w:lang w:val="x-none" w:eastAsia="ar-SA"/>
        </w:rPr>
      </w:pPr>
    </w:p>
    <w:p w14:paraId="4AB65C90" w14:textId="77777777" w:rsidR="001833AD" w:rsidRPr="00072453" w:rsidRDefault="001833AD" w:rsidP="001833AD">
      <w:pPr>
        <w:suppressAutoHyphens/>
        <w:spacing w:line="360" w:lineRule="auto"/>
        <w:rPr>
          <w:rFonts w:asciiTheme="minorHAnsi" w:hAnsiTheme="minorHAnsi" w:cstheme="minorHAnsi"/>
          <w:color w:val="000000"/>
          <w:sz w:val="20"/>
          <w:szCs w:val="20"/>
          <w:lang w:eastAsia="ar-SA"/>
        </w:rPr>
      </w:pPr>
      <w:r w:rsidRPr="00072453">
        <w:rPr>
          <w:rFonts w:asciiTheme="minorHAnsi" w:hAnsiTheme="minorHAnsi" w:cstheme="minorHAnsi"/>
          <w:color w:val="000000"/>
          <w:sz w:val="22"/>
          <w:szCs w:val="22"/>
          <w:lang w:eastAsia="ar-SA"/>
        </w:rPr>
        <w:t>Data:  ………….……. r.</w:t>
      </w:r>
    </w:p>
    <w:p w14:paraId="5109DAAD" w14:textId="77777777" w:rsidR="001833AD" w:rsidRPr="00072453" w:rsidRDefault="001833AD" w:rsidP="001833AD">
      <w:pPr>
        <w:suppressAutoHyphens/>
        <w:spacing w:line="360" w:lineRule="auto"/>
        <w:jc w:val="both"/>
        <w:rPr>
          <w:rFonts w:asciiTheme="minorHAnsi" w:hAnsiTheme="minorHAnsi" w:cstheme="minorHAnsi"/>
          <w:color w:val="000000"/>
          <w:sz w:val="22"/>
          <w:szCs w:val="22"/>
          <w:lang w:eastAsia="ar-SA"/>
        </w:rPr>
      </w:pPr>
      <w:r w:rsidRPr="00072453">
        <w:rPr>
          <w:rFonts w:asciiTheme="minorHAnsi" w:hAnsiTheme="minorHAnsi" w:cstheme="minorHAnsi"/>
          <w:color w:val="000000"/>
          <w:sz w:val="20"/>
          <w:szCs w:val="20"/>
          <w:lang w:eastAsia="ar-SA"/>
        </w:rPr>
        <w:tab/>
      </w:r>
      <w:r w:rsidRPr="00072453">
        <w:rPr>
          <w:rFonts w:asciiTheme="minorHAnsi" w:hAnsiTheme="minorHAnsi" w:cstheme="minorHAnsi"/>
          <w:color w:val="000000"/>
          <w:sz w:val="20"/>
          <w:szCs w:val="20"/>
          <w:lang w:eastAsia="ar-SA"/>
        </w:rPr>
        <w:tab/>
      </w:r>
      <w:r w:rsidRPr="00072453">
        <w:rPr>
          <w:rFonts w:asciiTheme="minorHAnsi" w:hAnsiTheme="minorHAnsi" w:cstheme="minorHAnsi"/>
          <w:color w:val="000000"/>
          <w:sz w:val="20"/>
          <w:szCs w:val="20"/>
          <w:lang w:eastAsia="ar-SA"/>
        </w:rPr>
        <w:tab/>
      </w:r>
      <w:r w:rsidRPr="00072453">
        <w:rPr>
          <w:rFonts w:asciiTheme="minorHAnsi" w:hAnsiTheme="minorHAnsi" w:cstheme="minorHAnsi"/>
          <w:color w:val="000000"/>
          <w:sz w:val="20"/>
          <w:szCs w:val="20"/>
          <w:lang w:eastAsia="ar-SA"/>
        </w:rPr>
        <w:tab/>
      </w:r>
      <w:r w:rsidRPr="00072453">
        <w:rPr>
          <w:rFonts w:asciiTheme="minorHAnsi" w:hAnsiTheme="minorHAnsi" w:cstheme="minorHAnsi"/>
          <w:color w:val="000000"/>
          <w:sz w:val="20"/>
          <w:szCs w:val="20"/>
          <w:lang w:eastAsia="ar-SA"/>
        </w:rPr>
        <w:tab/>
      </w:r>
      <w:r w:rsidRPr="00072453">
        <w:rPr>
          <w:rFonts w:asciiTheme="minorHAnsi" w:hAnsiTheme="minorHAnsi" w:cstheme="minorHAnsi"/>
          <w:color w:val="000000"/>
          <w:sz w:val="20"/>
          <w:szCs w:val="20"/>
          <w:lang w:eastAsia="ar-SA"/>
        </w:rPr>
        <w:tab/>
      </w:r>
      <w:r w:rsidRPr="00072453">
        <w:rPr>
          <w:rFonts w:asciiTheme="minorHAnsi" w:hAnsiTheme="minorHAnsi" w:cstheme="minorHAnsi"/>
          <w:color w:val="000000"/>
          <w:sz w:val="20"/>
          <w:szCs w:val="20"/>
          <w:lang w:eastAsia="ar-SA"/>
        </w:rPr>
        <w:tab/>
        <w:t>…………………………………………</w:t>
      </w:r>
    </w:p>
    <w:p w14:paraId="0216FAF0" w14:textId="77777777" w:rsidR="001833AD" w:rsidRPr="001833AD" w:rsidRDefault="001833AD" w:rsidP="001833AD">
      <w:pPr>
        <w:suppressAutoHyphens/>
        <w:ind w:left="4678" w:right="1132" w:hanging="4678"/>
        <w:jc w:val="center"/>
        <w:rPr>
          <w:rFonts w:asciiTheme="minorHAnsi" w:hAnsiTheme="minorHAnsi" w:cstheme="minorHAnsi"/>
          <w:lang w:eastAsia="ar-SA"/>
        </w:rPr>
      </w:pPr>
      <w:r w:rsidRPr="00072453">
        <w:rPr>
          <w:rFonts w:asciiTheme="minorHAnsi" w:hAnsiTheme="minorHAnsi" w:cstheme="minorHAnsi"/>
          <w:color w:val="000000"/>
          <w:sz w:val="22"/>
          <w:szCs w:val="22"/>
          <w:lang w:eastAsia="ar-SA"/>
        </w:rPr>
        <w:tab/>
      </w:r>
      <w:r w:rsidRPr="00072453">
        <w:rPr>
          <w:rFonts w:asciiTheme="minorHAnsi" w:hAnsiTheme="minorHAnsi" w:cstheme="minorHAnsi"/>
          <w:iCs/>
          <w:color w:val="000000"/>
          <w:sz w:val="18"/>
          <w:szCs w:val="18"/>
          <w:lang w:eastAsia="ar-SA"/>
        </w:rPr>
        <w:t xml:space="preserve">podpis w </w:t>
      </w:r>
      <w:r w:rsidRPr="00072453">
        <w:rPr>
          <w:rFonts w:asciiTheme="minorHAnsi" w:hAnsiTheme="minorHAnsi" w:cstheme="minorHAnsi"/>
          <w:color w:val="000000"/>
          <w:sz w:val="18"/>
          <w:szCs w:val="18"/>
          <w:lang w:eastAsia="ar-SA"/>
        </w:rPr>
        <w:t xml:space="preserve">formie elektronicznej lub </w:t>
      </w:r>
      <w:r w:rsidRPr="00072453">
        <w:rPr>
          <w:rFonts w:asciiTheme="minorHAnsi" w:hAnsiTheme="minorHAnsi" w:cstheme="minorHAnsi"/>
          <w:color w:val="000000"/>
          <w:sz w:val="18"/>
          <w:szCs w:val="18"/>
          <w:lang w:eastAsia="ar-SA"/>
        </w:rPr>
        <w:br/>
        <w:t>w postaci elektronicznej opatrzonej podpisem kwalifikowanym lub osobistym lub podpisem zaufanym pod rygorem nieważności</w:t>
      </w:r>
    </w:p>
    <w:p w14:paraId="46A585BB" w14:textId="77777777" w:rsidR="001833AD" w:rsidRPr="001833AD" w:rsidRDefault="001833AD" w:rsidP="001833AD">
      <w:pPr>
        <w:suppressAutoHyphens/>
        <w:rPr>
          <w:rFonts w:asciiTheme="minorHAnsi" w:hAnsiTheme="minorHAnsi" w:cstheme="minorHAnsi"/>
          <w:lang w:eastAsia="ar-SA"/>
        </w:rPr>
      </w:pPr>
    </w:p>
    <w:p w14:paraId="570827C8" w14:textId="77777777" w:rsidR="001833AD" w:rsidRPr="001833AD" w:rsidRDefault="001833AD" w:rsidP="001833AD">
      <w:pPr>
        <w:ind w:left="4678" w:right="1132" w:hanging="4678"/>
        <w:jc w:val="center"/>
        <w:rPr>
          <w:rFonts w:asciiTheme="minorHAnsi" w:hAnsiTheme="minorHAnsi" w:cstheme="minorHAnsi"/>
          <w:iCs/>
          <w:sz w:val="18"/>
          <w:szCs w:val="18"/>
        </w:rPr>
      </w:pPr>
    </w:p>
    <w:p w14:paraId="6EEB141F" w14:textId="77777777" w:rsidR="001833AD" w:rsidRPr="001833AD" w:rsidRDefault="001833AD" w:rsidP="001833AD">
      <w:pPr>
        <w:ind w:left="4678" w:right="1132" w:hanging="4678"/>
        <w:jc w:val="center"/>
        <w:rPr>
          <w:rFonts w:asciiTheme="minorHAnsi" w:hAnsiTheme="minorHAnsi" w:cstheme="minorHAnsi"/>
          <w:sz w:val="18"/>
          <w:szCs w:val="18"/>
        </w:rPr>
      </w:pPr>
    </w:p>
    <w:p w14:paraId="4B6FDBC0" w14:textId="77777777" w:rsidR="001833AD" w:rsidRPr="001833AD" w:rsidRDefault="001833AD" w:rsidP="001833AD">
      <w:pPr>
        <w:suppressAutoHyphens/>
        <w:jc w:val="right"/>
        <w:rPr>
          <w:rFonts w:asciiTheme="minorHAnsi" w:hAnsiTheme="minorHAnsi" w:cstheme="minorHAnsi"/>
          <w:bCs/>
          <w:iCs/>
          <w:color w:val="000000"/>
          <w:sz w:val="22"/>
          <w:szCs w:val="22"/>
          <w:lang w:eastAsia="ar-SA"/>
        </w:rPr>
      </w:pPr>
    </w:p>
    <w:p w14:paraId="1D4E4392" w14:textId="77777777" w:rsidR="001833AD" w:rsidRPr="001833AD" w:rsidRDefault="001833AD" w:rsidP="001833AD">
      <w:pPr>
        <w:suppressAutoHyphens/>
        <w:jc w:val="right"/>
        <w:rPr>
          <w:rFonts w:asciiTheme="minorHAnsi" w:hAnsiTheme="minorHAnsi" w:cstheme="minorHAnsi"/>
          <w:bCs/>
          <w:iCs/>
          <w:color w:val="000000"/>
          <w:sz w:val="22"/>
          <w:szCs w:val="22"/>
          <w:lang w:eastAsia="ar-SA"/>
        </w:rPr>
      </w:pPr>
    </w:p>
    <w:p w14:paraId="5E830451" w14:textId="77777777" w:rsidR="001833AD" w:rsidRPr="001833AD" w:rsidRDefault="001833AD" w:rsidP="001833AD">
      <w:pPr>
        <w:ind w:right="1132"/>
        <w:rPr>
          <w:rFonts w:asciiTheme="minorHAnsi" w:hAnsiTheme="minorHAnsi" w:cstheme="minorHAnsi"/>
          <w:iCs/>
          <w:sz w:val="18"/>
          <w:szCs w:val="18"/>
        </w:rPr>
      </w:pPr>
    </w:p>
    <w:p w14:paraId="242E7FE8" w14:textId="77777777" w:rsidR="006D0FAE" w:rsidRPr="001833AD" w:rsidRDefault="006D0FAE">
      <w:pPr>
        <w:rPr>
          <w:rFonts w:asciiTheme="minorHAnsi" w:hAnsiTheme="minorHAnsi" w:cstheme="minorHAnsi"/>
        </w:rPr>
      </w:pPr>
    </w:p>
    <w:sectPr w:rsidR="006D0FAE" w:rsidRPr="001833AD" w:rsidSect="001833AD">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6B53" w14:textId="77777777" w:rsidR="00255C43" w:rsidRDefault="00255C43">
      <w:r>
        <w:separator/>
      </w:r>
    </w:p>
  </w:endnote>
  <w:endnote w:type="continuationSeparator" w:id="0">
    <w:p w14:paraId="7DCA43B4" w14:textId="77777777" w:rsidR="00255C43" w:rsidRDefault="002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1406B6" w:rsidRDefault="001833AD">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1306D554" w14:textId="77777777" w:rsidR="001833AD" w:rsidRPr="001406B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D083" w14:textId="77777777" w:rsidR="00255C43" w:rsidRDefault="00255C43">
      <w:r>
        <w:separator/>
      </w:r>
    </w:p>
  </w:footnote>
  <w:footnote w:type="continuationSeparator" w:id="0">
    <w:p w14:paraId="4878DD78" w14:textId="77777777" w:rsidR="00255C43" w:rsidRDefault="0025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4D367CFC"/>
    <w:name w:val="WW8Num2"/>
    <w:lvl w:ilvl="0">
      <w:start w:val="1"/>
      <w:numFmt w:val="decimal"/>
      <w:lvlText w:val="%1."/>
      <w:lvlJc w:val="left"/>
      <w:pPr>
        <w:tabs>
          <w:tab w:val="num" w:pos="600"/>
        </w:tabs>
        <w:ind w:left="600" w:hanging="360"/>
      </w:pPr>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6"/>
    <w:multiLevelType w:val="multilevel"/>
    <w:tmpl w:val="602020A6"/>
    <w:name w:val="WWNum30"/>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B37717"/>
    <w:multiLevelType w:val="hybridMultilevel"/>
    <w:tmpl w:val="8D8A8106"/>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011D85"/>
    <w:multiLevelType w:val="hybridMultilevel"/>
    <w:tmpl w:val="AFD4D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9670E2"/>
    <w:multiLevelType w:val="hybridMultilevel"/>
    <w:tmpl w:val="9FC6D5C0"/>
    <w:lvl w:ilvl="0" w:tplc="9A089D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5972324"/>
    <w:multiLevelType w:val="multilevel"/>
    <w:tmpl w:val="C832E08A"/>
    <w:lvl w:ilvl="0">
      <w:start w:val="9"/>
      <w:numFmt w:val="decimal"/>
      <w:lvlText w:val="%1"/>
      <w:lvlJc w:val="left"/>
      <w:pPr>
        <w:ind w:left="420" w:hanging="420"/>
      </w:pPr>
      <w:rPr>
        <w:rFonts w:hint="default"/>
        <w:b w:val="0"/>
        <w:color w:val="auto"/>
      </w:rPr>
    </w:lvl>
    <w:lvl w:ilvl="1">
      <w:start w:val="10"/>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7" w15:restartNumberingAfterBreak="0">
    <w:nsid w:val="06DC4657"/>
    <w:multiLevelType w:val="hybridMultilevel"/>
    <w:tmpl w:val="91F03702"/>
    <w:lvl w:ilvl="0" w:tplc="BADAC9CC">
      <w:start w:val="1"/>
      <w:numFmt w:val="lowerLetter"/>
      <w:lvlText w:val="%1)"/>
      <w:lvlJc w:val="left"/>
      <w:pPr>
        <w:ind w:left="840" w:hanging="360"/>
      </w:pPr>
      <w:rPr>
        <w:rFonts w:hint="default"/>
        <w:b w:val="0"/>
        <w:bCs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8" w15:restartNumberingAfterBreak="0">
    <w:nsid w:val="09EC4E7E"/>
    <w:multiLevelType w:val="hybridMultilevel"/>
    <w:tmpl w:val="4E882780"/>
    <w:lvl w:ilvl="0" w:tplc="CBE0CEDE">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F030CF7"/>
    <w:multiLevelType w:val="hybridMultilevel"/>
    <w:tmpl w:val="06A2E5B6"/>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11" w15:restartNumberingAfterBreak="0">
    <w:nsid w:val="0F9734C0"/>
    <w:multiLevelType w:val="hybridMultilevel"/>
    <w:tmpl w:val="42CE417E"/>
    <w:lvl w:ilvl="0" w:tplc="D498565E">
      <w:start w:val="1"/>
      <w:numFmt w:val="decimal"/>
      <w:lvlText w:val="%1."/>
      <w:lvlJc w:val="left"/>
      <w:pPr>
        <w:ind w:left="720" w:hanging="360"/>
      </w:pPr>
      <w:rPr>
        <w:rFonts w:ascii="Calibri" w:eastAsia="Andale Sans UI" w:hAnsi="Calibri" w:cs="Calibr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FED21B8"/>
    <w:multiLevelType w:val="hybridMultilevel"/>
    <w:tmpl w:val="E8988CC8"/>
    <w:lvl w:ilvl="0" w:tplc="51FEE98C">
      <w:start w:val="1"/>
      <w:numFmt w:val="decimal"/>
      <w:lvlText w:val="%1)"/>
      <w:lvlJc w:val="left"/>
      <w:pPr>
        <w:ind w:left="927" w:hanging="360"/>
      </w:pPr>
      <w:rPr>
        <w:rFonts w:ascii="Calibri" w:eastAsia="Times New Roman" w:hAnsi="Calibri" w:cs="Calibri"/>
      </w:rPr>
    </w:lvl>
    <w:lvl w:ilvl="1" w:tplc="11FE9A4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00D7DD0"/>
    <w:multiLevelType w:val="hybridMultilevel"/>
    <w:tmpl w:val="2D3E2B48"/>
    <w:lvl w:ilvl="0" w:tplc="82F675AE">
      <w:start w:val="1"/>
      <w:numFmt w:val="lowerLetter"/>
      <w:lvlText w:val="%1)"/>
      <w:lvlJc w:val="left"/>
      <w:pPr>
        <w:ind w:left="1004" w:hanging="360"/>
      </w:pPr>
      <w:rPr>
        <w:rFonts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07B79C3"/>
    <w:multiLevelType w:val="hybridMultilevel"/>
    <w:tmpl w:val="76B8D2C8"/>
    <w:lvl w:ilvl="0" w:tplc="038A2F7E">
      <w:start w:val="1"/>
      <w:numFmt w:val="decimal"/>
      <w:lvlText w:val="%1)"/>
      <w:lvlJc w:val="left"/>
      <w:pPr>
        <w:ind w:left="927" w:hanging="360"/>
      </w:pPr>
      <w:rPr>
        <w:rFonts w:ascii="Calibri" w:eastAsia="Times New Roman"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1272EF2"/>
    <w:multiLevelType w:val="hybridMultilevel"/>
    <w:tmpl w:val="3B6C0774"/>
    <w:lvl w:ilvl="0" w:tplc="6C4897E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7"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15:restartNumberingAfterBreak="0">
    <w:nsid w:val="1A804E03"/>
    <w:multiLevelType w:val="hybridMultilevel"/>
    <w:tmpl w:val="9C7A9954"/>
    <w:lvl w:ilvl="0" w:tplc="9F840844">
      <w:start w:val="1"/>
      <w:numFmt w:val="decimal"/>
      <w:lvlText w:val="%1)"/>
      <w:lvlJc w:val="left"/>
      <w:pPr>
        <w:ind w:left="927" w:hanging="360"/>
      </w:pPr>
      <w:rPr>
        <w:rFonts w:ascii="Calibri" w:eastAsia="Times New Roman"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1AF44A56"/>
    <w:multiLevelType w:val="hybridMultilevel"/>
    <w:tmpl w:val="1C343C98"/>
    <w:lvl w:ilvl="0" w:tplc="9A089D3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5D7CA7"/>
    <w:multiLevelType w:val="hybridMultilevel"/>
    <w:tmpl w:val="D8084E44"/>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631358"/>
    <w:multiLevelType w:val="hybridMultilevel"/>
    <w:tmpl w:val="FFCCE18C"/>
    <w:lvl w:ilvl="0" w:tplc="C6E60E0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29670996"/>
    <w:multiLevelType w:val="hybridMultilevel"/>
    <w:tmpl w:val="CA9082B8"/>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2A276728"/>
    <w:multiLevelType w:val="multilevel"/>
    <w:tmpl w:val="A04E6EEE"/>
    <w:lvl w:ilvl="0">
      <w:start w:val="6"/>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A3F6ECA"/>
    <w:multiLevelType w:val="hybridMultilevel"/>
    <w:tmpl w:val="3CFAD04E"/>
    <w:lvl w:ilvl="0" w:tplc="FA3ED758">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683378"/>
    <w:multiLevelType w:val="hybridMultilevel"/>
    <w:tmpl w:val="92E61EBA"/>
    <w:lvl w:ilvl="0" w:tplc="1CA4210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9" w15:restartNumberingAfterBreak="0">
    <w:nsid w:val="2E6B00A0"/>
    <w:multiLevelType w:val="hybridMultilevel"/>
    <w:tmpl w:val="C10A166C"/>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F6F7F48"/>
    <w:multiLevelType w:val="hybridMultilevel"/>
    <w:tmpl w:val="D6F29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6B5221"/>
    <w:multiLevelType w:val="hybridMultilevel"/>
    <w:tmpl w:val="AF90AE4A"/>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5"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6"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37" w15:restartNumberingAfterBreak="0">
    <w:nsid w:val="3C5A1B05"/>
    <w:multiLevelType w:val="hybridMultilevel"/>
    <w:tmpl w:val="EEB07F80"/>
    <w:lvl w:ilvl="0" w:tplc="95E2A2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3EEF1396"/>
    <w:multiLevelType w:val="hybridMultilevel"/>
    <w:tmpl w:val="4BD456B2"/>
    <w:lvl w:ilvl="0" w:tplc="4AD8D276">
      <w:start w:val="1"/>
      <w:numFmt w:val="decimal"/>
      <w:lvlText w:val="%1."/>
      <w:lvlJc w:val="left"/>
      <w:pPr>
        <w:ind w:left="1080" w:hanging="360"/>
      </w:pPr>
      <w:rPr>
        <w:rFonts w:eastAsia="Times New Roman" w:hint="default"/>
        <w:color w:val="00000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68056E5"/>
    <w:multiLevelType w:val="hybridMultilevel"/>
    <w:tmpl w:val="90B029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B5D67D4"/>
    <w:multiLevelType w:val="hybridMultilevel"/>
    <w:tmpl w:val="E7321036"/>
    <w:lvl w:ilvl="0" w:tplc="614E6C1A">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D64BE1"/>
    <w:multiLevelType w:val="multilevel"/>
    <w:tmpl w:val="DB40E114"/>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FF53159"/>
    <w:multiLevelType w:val="hybridMultilevel"/>
    <w:tmpl w:val="2898C044"/>
    <w:lvl w:ilvl="0" w:tplc="AA54DCD2">
      <w:start w:val="1"/>
      <w:numFmt w:val="decimal"/>
      <w:lvlText w:val="%1)"/>
      <w:lvlJc w:val="left"/>
      <w:pPr>
        <w:ind w:left="927" w:hanging="360"/>
      </w:pPr>
      <w:rPr>
        <w:rFonts w:ascii="Calibri" w:eastAsia="Times New Roman" w:hAnsi="Calibri" w:cs="Calibri"/>
      </w:rPr>
    </w:lvl>
    <w:lvl w:ilvl="1" w:tplc="E9C24DC0">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9E31EA5"/>
    <w:multiLevelType w:val="hybridMultilevel"/>
    <w:tmpl w:val="46126E4A"/>
    <w:lvl w:ilvl="0" w:tplc="75443F8E">
      <w:start w:val="1"/>
      <w:numFmt w:val="lowerLetter"/>
      <w:lvlText w:val="%1)"/>
      <w:lvlJc w:val="left"/>
      <w:pPr>
        <w:ind w:left="360" w:hanging="360"/>
      </w:pPr>
      <w:rPr>
        <w:rFonts w:ascii="Times New Roman" w:eastAsia="Times New Roman" w:hAnsi="Times New Roman" w:cs="Times New Roman"/>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5B40004B"/>
    <w:multiLevelType w:val="multilevel"/>
    <w:tmpl w:val="C38C7434"/>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5D17162F"/>
    <w:multiLevelType w:val="hybridMultilevel"/>
    <w:tmpl w:val="7C9C0324"/>
    <w:lvl w:ilvl="0" w:tplc="9AB82F0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E3E2BD2"/>
    <w:multiLevelType w:val="hybridMultilevel"/>
    <w:tmpl w:val="311A1260"/>
    <w:lvl w:ilvl="0" w:tplc="6186B5F4">
      <w:start w:val="1"/>
      <w:numFmt w:val="decimal"/>
      <w:lvlText w:val="%1)"/>
      <w:lvlJc w:val="left"/>
      <w:pPr>
        <w:ind w:left="927" w:hanging="360"/>
      </w:pPr>
      <w:rPr>
        <w:rFonts w:ascii="Calibri" w:eastAsia="Times New Roman"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4" w15:restartNumberingAfterBreak="0">
    <w:nsid w:val="65CD2DB0"/>
    <w:multiLevelType w:val="multilevel"/>
    <w:tmpl w:val="E88288FA"/>
    <w:lvl w:ilvl="0">
      <w:start w:val="1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AE23BFA"/>
    <w:multiLevelType w:val="hybridMultilevel"/>
    <w:tmpl w:val="645ECB54"/>
    <w:lvl w:ilvl="0" w:tplc="C1880162">
      <w:start w:val="1"/>
      <w:numFmt w:val="decimal"/>
      <w:lvlText w:val="%1."/>
      <w:lvlJc w:val="left"/>
      <w:pPr>
        <w:ind w:left="927" w:hanging="360"/>
      </w:pPr>
      <w:rPr>
        <w:rFonts w:hint="default"/>
        <w:color w:val="00000A"/>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6EFE68DC"/>
    <w:multiLevelType w:val="hybridMultilevel"/>
    <w:tmpl w:val="E2403238"/>
    <w:lvl w:ilvl="0" w:tplc="F320B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10D5DF6"/>
    <w:multiLevelType w:val="hybridMultilevel"/>
    <w:tmpl w:val="66FAF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407202"/>
    <w:multiLevelType w:val="hybridMultilevel"/>
    <w:tmpl w:val="3640A682"/>
    <w:lvl w:ilvl="0" w:tplc="8E54AF6E">
      <w:start w:val="1"/>
      <w:numFmt w:val="lowerLetter"/>
      <w:lvlText w:val="%1)"/>
      <w:lvlJc w:val="left"/>
      <w:pPr>
        <w:ind w:left="720" w:hanging="360"/>
      </w:pPr>
      <w:rPr>
        <w:rFonts w:ascii="Sylfaen" w:eastAsia="Times New Roman" w:hAnsi="Sylfaen" w:cs="Times New Roman"/>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738C1E62"/>
    <w:multiLevelType w:val="hybridMultilevel"/>
    <w:tmpl w:val="492A1C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752E4706"/>
    <w:multiLevelType w:val="hybridMultilevel"/>
    <w:tmpl w:val="8864CBD6"/>
    <w:lvl w:ilvl="0" w:tplc="A008E4FE">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9F1625"/>
    <w:multiLevelType w:val="hybridMultilevel"/>
    <w:tmpl w:val="08A61B22"/>
    <w:lvl w:ilvl="0" w:tplc="B7CE05C8">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63" w15:restartNumberingAfterBreak="0">
    <w:nsid w:val="7D376860"/>
    <w:multiLevelType w:val="multilevel"/>
    <w:tmpl w:val="E03C18CC"/>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24"/>
  </w:num>
  <w:num w:numId="2" w16cid:durableId="2100515687">
    <w:abstractNumId w:val="49"/>
  </w:num>
  <w:num w:numId="3" w16cid:durableId="360670609">
    <w:abstractNumId w:val="35"/>
  </w:num>
  <w:num w:numId="4" w16cid:durableId="901521421">
    <w:abstractNumId w:val="0"/>
  </w:num>
  <w:num w:numId="5" w16cid:durableId="956956738">
    <w:abstractNumId w:val="58"/>
  </w:num>
  <w:num w:numId="6" w16cid:durableId="486867221">
    <w:abstractNumId w:val="32"/>
  </w:num>
  <w:num w:numId="7" w16cid:durableId="1697778525">
    <w:abstractNumId w:val="48"/>
  </w:num>
  <w:num w:numId="8" w16cid:durableId="1380319769">
    <w:abstractNumId w:val="26"/>
  </w:num>
  <w:num w:numId="9" w16cid:durableId="96490429">
    <w:abstractNumId w:val="2"/>
  </w:num>
  <w:num w:numId="10" w16cid:durableId="1210458521">
    <w:abstractNumId w:val="43"/>
  </w:num>
  <w:num w:numId="11" w16cid:durableId="485754242">
    <w:abstractNumId w:val="11"/>
  </w:num>
  <w:num w:numId="12" w16cid:durableId="715741938">
    <w:abstractNumId w:val="38"/>
  </w:num>
  <w:num w:numId="13" w16cid:durableId="1311597896">
    <w:abstractNumId w:val="27"/>
  </w:num>
  <w:num w:numId="14" w16cid:durableId="1408650233">
    <w:abstractNumId w:val="16"/>
  </w:num>
  <w:num w:numId="15" w16cid:durableId="1427461688">
    <w:abstractNumId w:val="25"/>
  </w:num>
  <w:num w:numId="16" w16cid:durableId="1754663410">
    <w:abstractNumId w:val="60"/>
  </w:num>
  <w:num w:numId="17" w16cid:durableId="947588824">
    <w:abstractNumId w:val="42"/>
  </w:num>
  <w:num w:numId="18" w16cid:durableId="682443322">
    <w:abstractNumId w:val="63"/>
  </w:num>
  <w:num w:numId="19" w16cid:durableId="1710492269">
    <w:abstractNumId w:val="6"/>
  </w:num>
  <w:num w:numId="20" w16cid:durableId="1321731197">
    <w:abstractNumId w:val="37"/>
  </w:num>
  <w:num w:numId="21" w16cid:durableId="1459372793">
    <w:abstractNumId w:val="21"/>
  </w:num>
  <w:num w:numId="22" w16cid:durableId="99565759">
    <w:abstractNumId w:val="13"/>
  </w:num>
  <w:num w:numId="23" w16cid:durableId="679894088">
    <w:abstractNumId w:val="41"/>
  </w:num>
  <w:num w:numId="24" w16cid:durableId="293289653">
    <w:abstractNumId w:val="64"/>
  </w:num>
  <w:num w:numId="25" w16cid:durableId="2037809010">
    <w:abstractNumId w:val="39"/>
  </w:num>
  <w:num w:numId="26" w16cid:durableId="136803379">
    <w:abstractNumId w:val="4"/>
  </w:num>
  <w:num w:numId="27" w16cid:durableId="336881057">
    <w:abstractNumId w:val="56"/>
  </w:num>
  <w:num w:numId="28" w16cid:durableId="607589658">
    <w:abstractNumId w:val="59"/>
  </w:num>
  <w:num w:numId="29" w16cid:durableId="1141189999">
    <w:abstractNumId w:val="10"/>
  </w:num>
  <w:num w:numId="30" w16cid:durableId="1514412562">
    <w:abstractNumId w:val="53"/>
  </w:num>
  <w:num w:numId="31" w16cid:durableId="1214270315">
    <w:abstractNumId w:val="28"/>
  </w:num>
  <w:num w:numId="32" w16cid:durableId="340740705">
    <w:abstractNumId w:val="62"/>
  </w:num>
  <w:num w:numId="33" w16cid:durableId="620890292">
    <w:abstractNumId w:val="22"/>
  </w:num>
  <w:num w:numId="34" w16cid:durableId="490175239">
    <w:abstractNumId w:val="36"/>
  </w:num>
  <w:num w:numId="35" w16cid:durableId="439566838">
    <w:abstractNumId w:val="45"/>
  </w:num>
  <w:num w:numId="36" w16cid:durableId="1131822187">
    <w:abstractNumId w:val="34"/>
  </w:num>
  <w:num w:numId="37" w16cid:durableId="176769765">
    <w:abstractNumId w:val="30"/>
  </w:num>
  <w:num w:numId="38" w16cid:durableId="135954178">
    <w:abstractNumId w:val="46"/>
  </w:num>
  <w:num w:numId="39" w16cid:durableId="1006053919">
    <w:abstractNumId w:val="33"/>
  </w:num>
  <w:num w:numId="40" w16cid:durableId="347563508">
    <w:abstractNumId w:val="7"/>
  </w:num>
  <w:num w:numId="41" w16cid:durableId="2037806423">
    <w:abstractNumId w:val="12"/>
  </w:num>
  <w:num w:numId="42" w16cid:durableId="1492671827">
    <w:abstractNumId w:val="47"/>
  </w:num>
  <w:num w:numId="43" w16cid:durableId="743068525">
    <w:abstractNumId w:val="17"/>
  </w:num>
  <w:num w:numId="44" w16cid:durableId="1381199987">
    <w:abstractNumId w:val="61"/>
  </w:num>
  <w:num w:numId="45" w16cid:durableId="4677639">
    <w:abstractNumId w:val="31"/>
  </w:num>
  <w:num w:numId="46" w16cid:durableId="728456359">
    <w:abstractNumId w:val="57"/>
  </w:num>
  <w:num w:numId="47" w16cid:durableId="1450247786">
    <w:abstractNumId w:val="40"/>
  </w:num>
  <w:num w:numId="48" w16cid:durableId="947739810">
    <w:abstractNumId w:val="51"/>
  </w:num>
  <w:num w:numId="49" w16cid:durableId="2114587651">
    <w:abstractNumId w:val="5"/>
  </w:num>
  <w:num w:numId="50" w16cid:durableId="291592761">
    <w:abstractNumId w:val="19"/>
  </w:num>
  <w:num w:numId="51" w16cid:durableId="346686663">
    <w:abstractNumId w:val="8"/>
  </w:num>
  <w:num w:numId="52" w16cid:durableId="2061510184">
    <w:abstractNumId w:val="55"/>
  </w:num>
  <w:num w:numId="53" w16cid:durableId="375394416">
    <w:abstractNumId w:val="20"/>
  </w:num>
  <w:num w:numId="54" w16cid:durableId="1506437180">
    <w:abstractNumId w:val="14"/>
  </w:num>
  <w:num w:numId="55" w16cid:durableId="221867764">
    <w:abstractNumId w:val="23"/>
  </w:num>
  <w:num w:numId="56" w16cid:durableId="1258559002">
    <w:abstractNumId w:val="52"/>
  </w:num>
  <w:num w:numId="57" w16cid:durableId="619647689">
    <w:abstractNumId w:val="3"/>
  </w:num>
  <w:num w:numId="58" w16cid:durableId="1362822394">
    <w:abstractNumId w:val="15"/>
  </w:num>
  <w:num w:numId="59" w16cid:durableId="209729345">
    <w:abstractNumId w:val="29"/>
  </w:num>
  <w:num w:numId="60" w16cid:durableId="1839494895">
    <w:abstractNumId w:val="18"/>
  </w:num>
  <w:num w:numId="61" w16cid:durableId="1882279220">
    <w:abstractNumId w:val="44"/>
  </w:num>
  <w:num w:numId="62" w16cid:durableId="137771012">
    <w:abstractNumId w:val="9"/>
  </w:num>
  <w:num w:numId="63" w16cid:durableId="103573391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09849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37098297">
    <w:abstractNumId w:val="50"/>
  </w:num>
  <w:num w:numId="66" w16cid:durableId="519857104">
    <w:abstractNumId w:val="54"/>
  </w:num>
  <w:num w:numId="67" w16cid:durableId="17278027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916566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3108542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370795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1181843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3606691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125193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698245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457902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054035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36620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736364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070083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87698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105053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993967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551266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072453"/>
    <w:rsid w:val="000969E0"/>
    <w:rsid w:val="000E4EA6"/>
    <w:rsid w:val="0016497F"/>
    <w:rsid w:val="001833AD"/>
    <w:rsid w:val="002349E8"/>
    <w:rsid w:val="00255C43"/>
    <w:rsid w:val="004423F7"/>
    <w:rsid w:val="004461C9"/>
    <w:rsid w:val="00484D11"/>
    <w:rsid w:val="004C3137"/>
    <w:rsid w:val="00554400"/>
    <w:rsid w:val="0056557C"/>
    <w:rsid w:val="005D37C8"/>
    <w:rsid w:val="00662656"/>
    <w:rsid w:val="006A7444"/>
    <w:rsid w:val="006D0FAE"/>
    <w:rsid w:val="006E33A8"/>
    <w:rsid w:val="00701711"/>
    <w:rsid w:val="007467EC"/>
    <w:rsid w:val="007E6C9B"/>
    <w:rsid w:val="008C61AE"/>
    <w:rsid w:val="008F2776"/>
    <w:rsid w:val="008F4D45"/>
    <w:rsid w:val="00900076"/>
    <w:rsid w:val="009159D2"/>
    <w:rsid w:val="0092596D"/>
    <w:rsid w:val="00964FA4"/>
    <w:rsid w:val="009B727B"/>
    <w:rsid w:val="009E7C36"/>
    <w:rsid w:val="00A77FFB"/>
    <w:rsid w:val="00B4295B"/>
    <w:rsid w:val="00C027A3"/>
    <w:rsid w:val="00C32BD4"/>
    <w:rsid w:val="00C52F97"/>
    <w:rsid w:val="00CF110F"/>
    <w:rsid w:val="00D0156B"/>
    <w:rsid w:val="00D0755B"/>
    <w:rsid w:val="00D93553"/>
    <w:rsid w:val="00DC56F3"/>
    <w:rsid w:val="00E76AFD"/>
    <w:rsid w:val="00F95A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50E9D34-3358-4B48-A04E-68E53422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rsid w:val="001833AD"/>
    <w:rPr>
      <w:b/>
      <w:bCs/>
      <w:sz w:val="20"/>
      <w:szCs w:val="20"/>
      <w:shd w:val="clear" w:color="auto" w:fill="FFFFFF"/>
    </w:rPr>
  </w:style>
  <w:style w:type="paragraph" w:customStyle="1" w:styleId="Style13">
    <w:name w:val="Style 13"/>
    <w:basedOn w:val="Normalny"/>
    <w:link w:val="CharStyle14"/>
    <w:uiPriority w:val="99"/>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rsid w:val="001833AD"/>
    <w:rPr>
      <w:sz w:val="20"/>
      <w:szCs w:val="20"/>
      <w:shd w:val="clear" w:color="auto" w:fill="FFFFFF"/>
    </w:rPr>
  </w:style>
  <w:style w:type="paragraph" w:customStyle="1" w:styleId="Style23">
    <w:name w:val="Style 23"/>
    <w:basedOn w:val="Normalny"/>
    <w:link w:val="CharStyle24"/>
    <w:uiPriority w:val="99"/>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iod@med.torun.pl" TargetMode="External"/><Relationship Id="rId7" Type="http://schemas.openxmlformats.org/officeDocument/2006/relationships/hyperlink" Target="mailto:dzp@med.torun.pl" TargetMode="External"/><Relationship Id="rId12" Type="http://schemas.openxmlformats.org/officeDocument/2006/relationships/hyperlink" Target="https://sip.lex.pl/" TargetMode="External"/><Relationship Id="rId17" Type="http://schemas.openxmlformats.org/officeDocument/2006/relationships/hyperlink" Target="mailto:iod@med.torun.pl" TargetMode="External"/><Relationship Id="rId2" Type="http://schemas.openxmlformats.org/officeDocument/2006/relationships/styles" Target="styles.xml"/><Relationship Id="rId16" Type="http://schemas.openxmlformats.org/officeDocument/2006/relationships/hyperlink" Target="https://www.uzp.gov.pl/strona-glowna/slider-aktualnosci/platforma-e-zamowienia-na-youtube/platforma-e-zamowienia-na-youtube" TargetMode="External"/><Relationship Id="rId20" Type="http://schemas.openxmlformats.org/officeDocument/2006/relationships/hyperlink" Target="mailto:dz@med.toru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s://ezamowienia.gov.pl/pl/" TargetMode="External"/><Relationship Id="rId19" Type="http://schemas.openxmlformats.org/officeDocument/2006/relationships/hyperlink" Target="mailto:dz@med.torun.pl" TargetMode="External"/><Relationship Id="rId4" Type="http://schemas.openxmlformats.org/officeDocument/2006/relationships/webSettings" Target="webSettings.xml"/><Relationship Id="rId9" Type="http://schemas.openxmlformats.org/officeDocument/2006/relationships/hyperlink" Target="mailto:dzp@med.torun.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40</Pages>
  <Words>14778</Words>
  <Characters>88672</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Dominika Kilińska</cp:lastModifiedBy>
  <cp:revision>4</cp:revision>
  <cp:lastPrinted>2025-12-05T13:09:00Z</cp:lastPrinted>
  <dcterms:created xsi:type="dcterms:W3CDTF">2025-11-21T13:42:00Z</dcterms:created>
  <dcterms:modified xsi:type="dcterms:W3CDTF">2025-12-10T11:25:00Z</dcterms:modified>
</cp:coreProperties>
</file>